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70" w:rsidRDefault="00E37F70">
      <w:r>
        <w:t>Student name: ________</w:t>
      </w:r>
      <w:r w:rsidR="005A259D" w:rsidRPr="005A259D">
        <w:rPr>
          <w:u w:val="single"/>
        </w:rPr>
        <w:t xml:space="preserve"> </w:t>
      </w:r>
      <w:r>
        <w:t>_</w:t>
      </w:r>
      <w:r w:rsidR="006C4D49" w:rsidRPr="006C4D49">
        <w:rPr>
          <w:u w:val="single"/>
        </w:rPr>
        <w:t>KEY</w:t>
      </w:r>
      <w:r>
        <w:t>______________________</w:t>
      </w:r>
      <w:r w:rsidR="00A7078B">
        <w:t xml:space="preserve">   </w:t>
      </w:r>
    </w:p>
    <w:p w:rsidR="00A7078B" w:rsidRDefault="00A7078B"/>
    <w:p w:rsidR="00A7078B" w:rsidRDefault="00E37FB9" w:rsidP="00A7078B">
      <w:r>
        <w:t xml:space="preserve">This </w:t>
      </w:r>
      <w:r w:rsidR="00075800">
        <w:t>assignment</w:t>
      </w:r>
      <w:r w:rsidR="0060099D">
        <w:t xml:space="preserve"> is worth 5 points.  You will use the data file “MARS4040</w:t>
      </w:r>
      <w:r w:rsidR="00147A45">
        <w:t>-6040</w:t>
      </w:r>
      <w:r w:rsidR="0060099D">
        <w:t>_</w:t>
      </w:r>
      <w:r w:rsidR="00075800">
        <w:t>Diet.xls” file to</w:t>
      </w:r>
      <w:r w:rsidR="0060099D">
        <w:t xml:space="preserve"> perform the analyses / figures using excel or another graphing / stats program of your choice.  </w:t>
      </w:r>
      <w:r w:rsidR="00A7078B">
        <w:t xml:space="preserve"> This assignment is due, by email to </w:t>
      </w:r>
      <w:hyperlink r:id="rId8" w:history="1">
        <w:r w:rsidR="00A7078B" w:rsidRPr="007200C2">
          <w:rPr>
            <w:rStyle w:val="Hyperlink"/>
          </w:rPr>
          <w:t>khyrenba@gmail.com</w:t>
        </w:r>
      </w:hyperlink>
      <w:r w:rsidR="00075800">
        <w:t xml:space="preserve"> (use “MARS4040-6040 Diet Analysis</w:t>
      </w:r>
      <w:r w:rsidR="00A7078B">
        <w:t xml:space="preserve">” as the </w:t>
      </w:r>
      <w:r w:rsidR="00075800">
        <w:t>title) by midnight of Nov. 8, 2016</w:t>
      </w:r>
      <w:r w:rsidR="00A7078B">
        <w:t>.  Late submissions will be penalized 10% of the credit for each day.</w:t>
      </w:r>
      <w:r w:rsidR="00075800">
        <w:t xml:space="preserve"> NOTE:  Use the formulas in these two references: </w:t>
      </w:r>
      <w:r w:rsidR="00075800" w:rsidRPr="00842053">
        <w:t xml:space="preserve"> Hart et al. 2002</w:t>
      </w:r>
      <w:r w:rsidR="00075800" w:rsidRPr="00842053">
        <w:rPr>
          <w:rStyle w:val="apple-converted-space"/>
          <w:color w:val="000000"/>
        </w:rPr>
        <w:t xml:space="preserve"> and </w:t>
      </w:r>
      <w:r w:rsidR="00075800" w:rsidRPr="00842053">
        <w:t xml:space="preserve">Brown et al. 2012. </w:t>
      </w:r>
    </w:p>
    <w:p w:rsidR="00E37F70" w:rsidRDefault="00E37F70"/>
    <w:p w:rsidR="001C5F56" w:rsidRDefault="0060099D" w:rsidP="0060099D">
      <w:pPr>
        <w:numPr>
          <w:ilvl w:val="0"/>
          <w:numId w:val="10"/>
        </w:numPr>
      </w:pPr>
      <w:r w:rsidRPr="0060099D">
        <w:t xml:space="preserve">Summarize the </w:t>
      </w:r>
      <w:r>
        <w:t>pr</w:t>
      </w:r>
      <w:r w:rsidR="001C5F56">
        <w:t xml:space="preserve">oventriculus diet data (including </w:t>
      </w:r>
      <w:r>
        <w:t xml:space="preserve">plastic) </w:t>
      </w:r>
      <w:r w:rsidR="00075800">
        <w:t xml:space="preserve">for the 10 shearwaters, </w:t>
      </w:r>
      <w:r>
        <w:t>using descriptive statistics (mean, median, standard deviation, mi</w:t>
      </w:r>
      <w:r w:rsidR="001C5F56">
        <w:t xml:space="preserve">nimum, maximum), and create </w:t>
      </w:r>
      <w:r w:rsidR="00D1795D">
        <w:t xml:space="preserve">           </w:t>
      </w:r>
      <w:r w:rsidR="001C5F56">
        <w:t>six</w:t>
      </w:r>
      <w:r>
        <w:t xml:space="preserve"> histograms of the number / mass of the two prey types </w:t>
      </w:r>
      <w:r w:rsidR="00075800">
        <w:t>(fish / squid</w:t>
      </w:r>
      <w:r w:rsidR="001C5F56">
        <w:t xml:space="preserve"> / plastic</w:t>
      </w:r>
      <w:r w:rsidR="00075800">
        <w:t>)</w:t>
      </w:r>
      <w:r>
        <w:t xml:space="preserve">. </w:t>
      </w:r>
    </w:p>
    <w:p w:rsidR="006C4D49" w:rsidRDefault="006C4D49" w:rsidP="006C4D49">
      <w:pPr>
        <w:ind w:left="720"/>
      </w:pPr>
      <w:r>
        <w:t>(+0.25 for each: fish / squid / plastic).</w:t>
      </w:r>
    </w:p>
    <w:p w:rsidR="00BC1FDD" w:rsidRDefault="00C81525" w:rsidP="006C4D49">
      <w:pPr>
        <w:ind w:left="720"/>
      </w:pPr>
      <w:r>
        <w:rPr>
          <w:noProof/>
          <w:lang w:eastAsia="en-US" w:bidi="ar-SA"/>
        </w:rPr>
        <w:drawing>
          <wp:anchor distT="0" distB="0" distL="114300" distR="114300" simplePos="0" relativeHeight="251658240" behindDoc="0" locked="0" layoutInCell="1" allowOverlap="1">
            <wp:simplePos x="0" y="0"/>
            <wp:positionH relativeFrom="column">
              <wp:posOffset>3118485</wp:posOffset>
            </wp:positionH>
            <wp:positionV relativeFrom="paragraph">
              <wp:posOffset>157480</wp:posOffset>
            </wp:positionV>
            <wp:extent cx="2819400" cy="5457190"/>
            <wp:effectExtent l="0" t="0" r="0" b="0"/>
            <wp:wrapSquare wrapText="bothSides"/>
            <wp:docPr id="6" name="Picture 6" descr="PRO_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_m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545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D49" w:rsidRDefault="00C81525" w:rsidP="0060099D">
      <w:pPr>
        <w:rPr>
          <w:noProof/>
          <w:lang w:eastAsia="en-US" w:bidi="ar-SA"/>
        </w:rPr>
      </w:pPr>
      <w:r>
        <w:rPr>
          <w:noProof/>
          <w:lang w:eastAsia="en-US" w:bidi="ar-SA"/>
        </w:rPr>
        <w:drawing>
          <wp:anchor distT="0" distB="0" distL="114300" distR="114300" simplePos="0" relativeHeight="251657216" behindDoc="0" locked="0" layoutInCell="1" allowOverlap="1">
            <wp:simplePos x="0" y="0"/>
            <wp:positionH relativeFrom="column">
              <wp:posOffset>3810</wp:posOffset>
            </wp:positionH>
            <wp:positionV relativeFrom="paragraph">
              <wp:posOffset>635</wp:posOffset>
            </wp:positionV>
            <wp:extent cx="2819400" cy="54387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543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D49" w:rsidRDefault="006C4D49" w:rsidP="0060099D">
      <w:pPr>
        <w:rPr>
          <w:noProof/>
          <w:lang w:eastAsia="en-US" w:bidi="ar-SA"/>
        </w:rPr>
      </w:pPr>
    </w:p>
    <w:p w:rsidR="006C4D49" w:rsidRDefault="006C4D49" w:rsidP="0060099D">
      <w:pPr>
        <w:rPr>
          <w:noProof/>
          <w:lang w:eastAsia="en-US" w:bidi="ar-SA"/>
        </w:rPr>
      </w:pPr>
    </w:p>
    <w:p w:rsidR="006C4D49" w:rsidRDefault="006C4D49" w:rsidP="0060099D"/>
    <w:p w:rsidR="00F83B7E" w:rsidRDefault="00F83B7E" w:rsidP="0060099D">
      <w:pPr>
        <w:rPr>
          <w:noProof/>
          <w:lang w:eastAsia="en-US" w:bidi="ar-SA"/>
        </w:rPr>
      </w:pPr>
    </w:p>
    <w:p w:rsidR="00BC1FDD" w:rsidRDefault="00BC1FDD">
      <w:r>
        <w:br w:type="page"/>
      </w:r>
    </w:p>
    <w:tbl>
      <w:tblPr>
        <w:tblW w:w="5840" w:type="dxa"/>
        <w:tblInd w:w="108" w:type="dxa"/>
        <w:tblLook w:val="04A0" w:firstRow="1" w:lastRow="0" w:firstColumn="1" w:lastColumn="0" w:noHBand="0" w:noVBand="1"/>
      </w:tblPr>
      <w:tblGrid>
        <w:gridCol w:w="960"/>
        <w:gridCol w:w="1580"/>
        <w:gridCol w:w="1520"/>
        <w:gridCol w:w="1780"/>
      </w:tblGrid>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b/>
                <w:bCs/>
                <w:color w:val="000000"/>
                <w:kern w:val="0"/>
                <w:sz w:val="22"/>
                <w:szCs w:val="22"/>
                <w:lang w:eastAsia="en-US" w:bidi="ar-SA"/>
              </w:rPr>
            </w:pPr>
            <w:r w:rsidRPr="0092646A">
              <w:rPr>
                <w:rFonts w:ascii="Calibri" w:eastAsia="Times New Roman" w:hAnsi="Calibri" w:cs="Times New Roman"/>
                <w:b/>
                <w:bCs/>
                <w:color w:val="000000"/>
                <w:kern w:val="0"/>
                <w:sz w:val="22"/>
                <w:szCs w:val="22"/>
                <w:lang w:eastAsia="en-US" w:bidi="ar-SA"/>
              </w:rPr>
              <w:t>PRO</w:t>
            </w:r>
          </w:p>
        </w:tc>
        <w:tc>
          <w:tcPr>
            <w:tcW w:w="158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squid_beak_#</w:t>
            </w:r>
          </w:p>
        </w:tc>
        <w:tc>
          <w:tcPr>
            <w:tcW w:w="152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fish_bones_#</w:t>
            </w:r>
          </w:p>
        </w:tc>
        <w:tc>
          <w:tcPr>
            <w:tcW w:w="178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plastic_#</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mean</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2.3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0.6</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S.D.</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6.3</w:t>
            </w:r>
          </w:p>
        </w:tc>
        <w:tc>
          <w:tcPr>
            <w:tcW w:w="1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w:t>
            </w:r>
          </w:p>
        </w:tc>
        <w:tc>
          <w:tcPr>
            <w:tcW w:w="178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1.3</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median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w:t>
            </w:r>
          </w:p>
        </w:tc>
        <w:tc>
          <w:tcPr>
            <w:tcW w:w="1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w:t>
            </w:r>
          </w:p>
        </w:tc>
        <w:tc>
          <w:tcPr>
            <w:tcW w:w="178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min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w:t>
            </w:r>
          </w:p>
        </w:tc>
        <w:tc>
          <w:tcPr>
            <w:tcW w:w="1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w:t>
            </w:r>
          </w:p>
        </w:tc>
        <w:tc>
          <w:tcPr>
            <w:tcW w:w="178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max</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20</w:t>
            </w:r>
          </w:p>
        </w:tc>
        <w:tc>
          <w:tcPr>
            <w:tcW w:w="1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w:t>
            </w:r>
          </w:p>
        </w:tc>
        <w:tc>
          <w:tcPr>
            <w:tcW w:w="178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4</w:t>
            </w:r>
          </w:p>
        </w:tc>
      </w:tr>
    </w:tbl>
    <w:p w:rsidR="00F83B7E" w:rsidRDefault="00F83B7E" w:rsidP="0060099D">
      <w:pPr>
        <w:rPr>
          <w:noProof/>
          <w:lang w:eastAsia="en-US" w:bidi="ar-SA"/>
        </w:rPr>
      </w:pPr>
    </w:p>
    <w:p w:rsidR="00F83B7E" w:rsidRDefault="00F83B7E" w:rsidP="0060099D">
      <w:pPr>
        <w:rPr>
          <w:noProof/>
          <w:lang w:eastAsia="en-US" w:bidi="ar-SA"/>
        </w:rPr>
      </w:pPr>
    </w:p>
    <w:p w:rsidR="00F83B7E" w:rsidRDefault="00F83B7E" w:rsidP="0060099D">
      <w:pPr>
        <w:rPr>
          <w:noProof/>
          <w:lang w:eastAsia="en-US" w:bidi="ar-SA"/>
        </w:rPr>
      </w:pPr>
    </w:p>
    <w:tbl>
      <w:tblPr>
        <w:tblW w:w="7900" w:type="dxa"/>
        <w:tblInd w:w="108" w:type="dxa"/>
        <w:tblLook w:val="04A0" w:firstRow="1" w:lastRow="0" w:firstColumn="1" w:lastColumn="0" w:noHBand="0" w:noVBand="1"/>
      </w:tblPr>
      <w:tblGrid>
        <w:gridCol w:w="960"/>
        <w:gridCol w:w="2120"/>
        <w:gridCol w:w="2520"/>
        <w:gridCol w:w="2300"/>
      </w:tblGrid>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b/>
                <w:bCs/>
                <w:color w:val="000000"/>
                <w:kern w:val="0"/>
                <w:sz w:val="22"/>
                <w:szCs w:val="22"/>
                <w:lang w:eastAsia="en-US" w:bidi="ar-SA"/>
              </w:rPr>
            </w:pPr>
            <w:r w:rsidRPr="0092646A">
              <w:rPr>
                <w:rFonts w:ascii="Calibri" w:eastAsia="Times New Roman" w:hAnsi="Calibri" w:cs="Times New Roman"/>
                <w:b/>
                <w:bCs/>
                <w:color w:val="000000"/>
                <w:kern w:val="0"/>
                <w:sz w:val="22"/>
                <w:szCs w:val="22"/>
                <w:lang w:eastAsia="en-US" w:bidi="ar-SA"/>
              </w:rPr>
              <w:t>PRO</w:t>
            </w:r>
          </w:p>
        </w:tc>
        <w:tc>
          <w:tcPr>
            <w:tcW w:w="212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squid_beak_mass_g</w:t>
            </w:r>
          </w:p>
        </w:tc>
        <w:tc>
          <w:tcPr>
            <w:tcW w:w="252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fish_bone_mass_g</w:t>
            </w:r>
          </w:p>
        </w:tc>
        <w:tc>
          <w:tcPr>
            <w:tcW w:w="230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plastic_mass_g</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mean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0.065</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0.000</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0.025</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S.D.</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0.106</w:t>
            </w:r>
          </w:p>
        </w:tc>
        <w:tc>
          <w:tcPr>
            <w:tcW w:w="2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0.000</w:t>
            </w:r>
          </w:p>
        </w:tc>
        <w:tc>
          <w:tcPr>
            <w:tcW w:w="230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0.049</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median</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0.050</w:t>
            </w:r>
          </w:p>
        </w:tc>
        <w:tc>
          <w:tcPr>
            <w:tcW w:w="2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0.000</w:t>
            </w:r>
          </w:p>
        </w:tc>
        <w:tc>
          <w:tcPr>
            <w:tcW w:w="230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0.000</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min</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w:t>
            </w:r>
          </w:p>
        </w:tc>
        <w:tc>
          <w:tcPr>
            <w:tcW w:w="2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w:t>
            </w:r>
          </w:p>
        </w:tc>
        <w:tc>
          <w:tcPr>
            <w:tcW w:w="230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w:t>
            </w:r>
          </w:p>
        </w:tc>
      </w:tr>
      <w:tr w:rsidR="0092646A" w:rsidRPr="0092646A" w:rsidTr="0092646A">
        <w:trPr>
          <w:trHeight w:val="300"/>
        </w:trPr>
        <w:tc>
          <w:tcPr>
            <w:tcW w:w="960" w:type="dxa"/>
            <w:tcBorders>
              <w:top w:val="nil"/>
              <w:left w:val="nil"/>
              <w:bottom w:val="nil"/>
              <w:right w:val="nil"/>
            </w:tcBorders>
            <w:shd w:val="clear" w:color="auto" w:fill="auto"/>
            <w:noWrap/>
            <w:vAlign w:val="bottom"/>
            <w:hideMark/>
          </w:tcPr>
          <w:p w:rsidR="0092646A" w:rsidRPr="0092646A" w:rsidRDefault="0092646A" w:rsidP="0092646A">
            <w:pPr>
              <w:widowControl/>
              <w:suppressAutoHyphens w:val="0"/>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max</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0.35</w:t>
            </w:r>
          </w:p>
        </w:tc>
        <w:tc>
          <w:tcPr>
            <w:tcW w:w="252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0.00</w:t>
            </w:r>
          </w:p>
        </w:tc>
        <w:tc>
          <w:tcPr>
            <w:tcW w:w="2300" w:type="dxa"/>
            <w:tcBorders>
              <w:top w:val="nil"/>
              <w:left w:val="nil"/>
              <w:bottom w:val="single" w:sz="4" w:space="0" w:color="auto"/>
              <w:right w:val="single" w:sz="4" w:space="0" w:color="auto"/>
            </w:tcBorders>
            <w:shd w:val="clear" w:color="auto" w:fill="auto"/>
            <w:noWrap/>
            <w:vAlign w:val="bottom"/>
            <w:hideMark/>
          </w:tcPr>
          <w:p w:rsidR="0092646A" w:rsidRPr="0092646A" w:rsidRDefault="0092646A" w:rsidP="0092646A">
            <w:pPr>
              <w:widowControl/>
              <w:suppressAutoHyphens w:val="0"/>
              <w:jc w:val="center"/>
              <w:rPr>
                <w:rFonts w:ascii="Calibri" w:eastAsia="Times New Roman" w:hAnsi="Calibri" w:cs="Times New Roman"/>
                <w:color w:val="000000"/>
                <w:kern w:val="0"/>
                <w:sz w:val="22"/>
                <w:szCs w:val="22"/>
                <w:lang w:eastAsia="en-US" w:bidi="ar-SA"/>
              </w:rPr>
            </w:pPr>
            <w:r w:rsidRPr="0092646A">
              <w:rPr>
                <w:rFonts w:ascii="Calibri" w:eastAsia="Times New Roman" w:hAnsi="Calibri" w:cs="Times New Roman"/>
                <w:color w:val="000000"/>
                <w:kern w:val="0"/>
                <w:sz w:val="22"/>
                <w:szCs w:val="22"/>
                <w:lang w:eastAsia="en-US" w:bidi="ar-SA"/>
              </w:rPr>
              <w:t>0.15</w:t>
            </w:r>
          </w:p>
        </w:tc>
      </w:tr>
    </w:tbl>
    <w:p w:rsidR="0092646A" w:rsidRDefault="0092646A" w:rsidP="0060099D">
      <w:pPr>
        <w:rPr>
          <w:noProof/>
          <w:lang w:eastAsia="en-US" w:bidi="ar-SA"/>
        </w:rPr>
      </w:pPr>
    </w:p>
    <w:p w:rsidR="006C4D49" w:rsidRDefault="006C4D49" w:rsidP="0060099D"/>
    <w:p w:rsidR="006C4D49" w:rsidRDefault="00FF2317" w:rsidP="0060099D">
      <w:r>
        <w:br w:type="page"/>
      </w:r>
    </w:p>
    <w:p w:rsidR="001C5F56" w:rsidRDefault="0060099D" w:rsidP="001C5F56">
      <w:pPr>
        <w:numPr>
          <w:ilvl w:val="0"/>
          <w:numId w:val="10"/>
        </w:numPr>
      </w:pPr>
      <w:r w:rsidRPr="0060099D">
        <w:t xml:space="preserve">Summarize the </w:t>
      </w:r>
      <w:r>
        <w:t xml:space="preserve">gizzard </w:t>
      </w:r>
      <w:r w:rsidR="001C5F56">
        <w:t xml:space="preserve">diet data (including plastic) for the 10 shearwaters, using descriptive statistics (mean, median, standard deviation, minimum, maximum), and create six histograms of the number / mass of the two prey types (fish / squid / plastic). </w:t>
      </w:r>
    </w:p>
    <w:p w:rsidR="001C5F56" w:rsidRDefault="00C81525" w:rsidP="001C5F56">
      <w:pPr>
        <w:ind w:left="720"/>
      </w:pPr>
      <w:r>
        <w:rPr>
          <w:noProof/>
          <w:lang w:eastAsia="en-US" w:bidi="ar-SA"/>
        </w:rPr>
        <w:drawing>
          <wp:anchor distT="0" distB="0" distL="114300" distR="114300" simplePos="0" relativeHeight="251659264" behindDoc="0" locked="0" layoutInCell="1" allowOverlap="1">
            <wp:simplePos x="0" y="0"/>
            <wp:positionH relativeFrom="column">
              <wp:posOffset>3185160</wp:posOffset>
            </wp:positionH>
            <wp:positionV relativeFrom="paragraph">
              <wp:posOffset>297180</wp:posOffset>
            </wp:positionV>
            <wp:extent cx="2838450" cy="5570855"/>
            <wp:effectExtent l="0" t="0" r="0" b="0"/>
            <wp:wrapSquare wrapText="bothSides"/>
            <wp:docPr id="7" name="Picture 7" descr="GIZ_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Z_m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557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56">
        <w:t>(+0.25 each: fish / squid / plastic).</w:t>
      </w:r>
    </w:p>
    <w:p w:rsidR="00FF2317" w:rsidRDefault="00C81525" w:rsidP="001C5F56">
      <w:pPr>
        <w:ind w:left="720"/>
      </w:pPr>
      <w:r>
        <w:rPr>
          <w:noProof/>
          <w:lang w:eastAsia="en-US" w:bidi="ar-SA"/>
        </w:rPr>
        <w:drawing>
          <wp:anchor distT="0" distB="0" distL="114300" distR="114300" simplePos="0" relativeHeight="251656192" behindDoc="0" locked="0" layoutInCell="1" allowOverlap="1">
            <wp:simplePos x="0" y="0"/>
            <wp:positionH relativeFrom="column">
              <wp:posOffset>280035</wp:posOffset>
            </wp:positionH>
            <wp:positionV relativeFrom="paragraph">
              <wp:posOffset>120650</wp:posOffset>
            </wp:positionV>
            <wp:extent cx="2847975" cy="5524500"/>
            <wp:effectExtent l="0" t="0" r="0" b="0"/>
            <wp:wrapSquare wrapText="bothSides"/>
            <wp:docPr id="4" name="Picture 4" descr="GIZ_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Z_num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552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99D" w:rsidRDefault="0060099D" w:rsidP="001C5F56">
      <w:pPr>
        <w:ind w:left="720"/>
      </w:pPr>
    </w:p>
    <w:p w:rsidR="00D1795D" w:rsidRDefault="00D1795D" w:rsidP="001C5F56">
      <w:pPr>
        <w:ind w:left="720"/>
      </w:pPr>
    </w:p>
    <w:p w:rsidR="00D1795D" w:rsidRDefault="00D1795D" w:rsidP="001C5F56">
      <w:pPr>
        <w:ind w:left="720"/>
      </w:pPr>
    </w:p>
    <w:p w:rsidR="00FF2317" w:rsidRDefault="00FF2317" w:rsidP="001C5F56">
      <w:pPr>
        <w:ind w:left="720"/>
      </w:pPr>
    </w:p>
    <w:p w:rsidR="00FF2317" w:rsidRDefault="00FF2317" w:rsidP="001C5F56">
      <w:pPr>
        <w:ind w:left="720"/>
      </w:pPr>
    </w:p>
    <w:p w:rsidR="00FF2317" w:rsidRDefault="00FF2317" w:rsidP="001C5F56">
      <w:pPr>
        <w:ind w:left="720"/>
      </w:pPr>
    </w:p>
    <w:p w:rsidR="00FF2317" w:rsidRDefault="00FF2317" w:rsidP="001C5F56">
      <w:pPr>
        <w:ind w:left="720"/>
      </w:pPr>
    </w:p>
    <w:p w:rsidR="00FF2317" w:rsidRDefault="00FF2317" w:rsidP="001C5F56">
      <w:pPr>
        <w:ind w:left="720"/>
      </w:pPr>
    </w:p>
    <w:p w:rsidR="00FF2317" w:rsidRDefault="00FF2317" w:rsidP="001C5F56">
      <w:pPr>
        <w:ind w:left="720"/>
      </w:pPr>
    </w:p>
    <w:tbl>
      <w:tblPr>
        <w:tblW w:w="5840" w:type="dxa"/>
        <w:tblInd w:w="108" w:type="dxa"/>
        <w:tblLook w:val="04A0" w:firstRow="1" w:lastRow="0" w:firstColumn="1" w:lastColumn="0" w:noHBand="0" w:noVBand="1"/>
      </w:tblPr>
      <w:tblGrid>
        <w:gridCol w:w="960"/>
        <w:gridCol w:w="1580"/>
        <w:gridCol w:w="1520"/>
        <w:gridCol w:w="1780"/>
      </w:tblGrid>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b/>
                <w:bCs/>
                <w:color w:val="000000"/>
                <w:kern w:val="0"/>
                <w:sz w:val="22"/>
                <w:szCs w:val="22"/>
                <w:lang w:eastAsia="en-US" w:bidi="ar-SA"/>
              </w:rPr>
            </w:pPr>
            <w:r w:rsidRPr="00000C2F">
              <w:rPr>
                <w:rFonts w:ascii="Calibri" w:eastAsia="Times New Roman" w:hAnsi="Calibri" w:cs="Times New Roman"/>
                <w:b/>
                <w:bCs/>
                <w:color w:val="000000"/>
                <w:kern w:val="0"/>
                <w:sz w:val="22"/>
                <w:szCs w:val="22"/>
                <w:lang w:eastAsia="en-US" w:bidi="ar-SA"/>
              </w:rPr>
              <w:lastRenderedPageBreak/>
              <w:t>GIZ</w:t>
            </w:r>
          </w:p>
        </w:tc>
        <w:tc>
          <w:tcPr>
            <w:tcW w:w="158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squid_beak_#</w:t>
            </w:r>
          </w:p>
        </w:tc>
        <w:tc>
          <w:tcPr>
            <w:tcW w:w="152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fish_bones_#</w:t>
            </w:r>
          </w:p>
        </w:tc>
        <w:tc>
          <w:tcPr>
            <w:tcW w:w="178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plastic_#</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mean</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7.0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1.4</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S.D.</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15.6</w:t>
            </w:r>
          </w:p>
        </w:tc>
        <w:tc>
          <w:tcPr>
            <w:tcW w:w="1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0.6</w:t>
            </w:r>
          </w:p>
        </w:tc>
        <w:tc>
          <w:tcPr>
            <w:tcW w:w="178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2.8</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median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w:t>
            </w:r>
          </w:p>
        </w:tc>
        <w:tc>
          <w:tcPr>
            <w:tcW w:w="1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w:t>
            </w:r>
          </w:p>
        </w:tc>
        <w:tc>
          <w:tcPr>
            <w:tcW w:w="178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min</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w:t>
            </w:r>
          </w:p>
        </w:tc>
        <w:tc>
          <w:tcPr>
            <w:tcW w:w="1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w:t>
            </w:r>
          </w:p>
        </w:tc>
        <w:tc>
          <w:tcPr>
            <w:tcW w:w="178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max</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50</w:t>
            </w:r>
          </w:p>
        </w:tc>
        <w:tc>
          <w:tcPr>
            <w:tcW w:w="1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2</w:t>
            </w:r>
          </w:p>
        </w:tc>
        <w:tc>
          <w:tcPr>
            <w:tcW w:w="178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9</w:t>
            </w:r>
          </w:p>
        </w:tc>
      </w:tr>
    </w:tbl>
    <w:p w:rsidR="00FF2317" w:rsidRDefault="00FF2317" w:rsidP="001C5F56">
      <w:pPr>
        <w:ind w:left="720"/>
      </w:pPr>
    </w:p>
    <w:p w:rsidR="00000C2F" w:rsidRDefault="00000C2F" w:rsidP="001C5F56">
      <w:pPr>
        <w:ind w:left="720"/>
      </w:pPr>
    </w:p>
    <w:tbl>
      <w:tblPr>
        <w:tblW w:w="7900" w:type="dxa"/>
        <w:tblInd w:w="108" w:type="dxa"/>
        <w:tblLook w:val="04A0" w:firstRow="1" w:lastRow="0" w:firstColumn="1" w:lastColumn="0" w:noHBand="0" w:noVBand="1"/>
      </w:tblPr>
      <w:tblGrid>
        <w:gridCol w:w="960"/>
        <w:gridCol w:w="2120"/>
        <w:gridCol w:w="2520"/>
        <w:gridCol w:w="2300"/>
      </w:tblGrid>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b/>
                <w:bCs/>
                <w:color w:val="000000"/>
                <w:kern w:val="0"/>
                <w:sz w:val="22"/>
                <w:szCs w:val="22"/>
                <w:lang w:eastAsia="en-US" w:bidi="ar-SA"/>
              </w:rPr>
            </w:pPr>
            <w:r w:rsidRPr="00000C2F">
              <w:rPr>
                <w:rFonts w:ascii="Calibri" w:eastAsia="Times New Roman" w:hAnsi="Calibri" w:cs="Times New Roman"/>
                <w:b/>
                <w:bCs/>
                <w:color w:val="000000"/>
                <w:kern w:val="0"/>
                <w:sz w:val="22"/>
                <w:szCs w:val="22"/>
                <w:lang w:eastAsia="en-US" w:bidi="ar-SA"/>
              </w:rPr>
              <w:t>GIZ</w:t>
            </w:r>
          </w:p>
        </w:tc>
        <w:tc>
          <w:tcPr>
            <w:tcW w:w="212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squid_beak_mass_g</w:t>
            </w:r>
          </w:p>
        </w:tc>
        <w:tc>
          <w:tcPr>
            <w:tcW w:w="252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fish_bone_mass_g</w:t>
            </w:r>
          </w:p>
        </w:tc>
        <w:tc>
          <w:tcPr>
            <w:tcW w:w="230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plastic_mass_g</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mean</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0.050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0.005</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0.035</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S.D.</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0.041</w:t>
            </w:r>
          </w:p>
        </w:tc>
        <w:tc>
          <w:tcPr>
            <w:tcW w:w="2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0.016</w:t>
            </w:r>
          </w:p>
        </w:tc>
        <w:tc>
          <w:tcPr>
            <w:tcW w:w="230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0.063</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median</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0.050</w:t>
            </w:r>
          </w:p>
        </w:tc>
        <w:tc>
          <w:tcPr>
            <w:tcW w:w="2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0.000</w:t>
            </w:r>
          </w:p>
        </w:tc>
        <w:tc>
          <w:tcPr>
            <w:tcW w:w="230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0.000</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min</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w:t>
            </w:r>
          </w:p>
        </w:tc>
        <w:tc>
          <w:tcPr>
            <w:tcW w:w="2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w:t>
            </w:r>
          </w:p>
        </w:tc>
        <w:tc>
          <w:tcPr>
            <w:tcW w:w="230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0.00</w:t>
            </w:r>
          </w:p>
        </w:tc>
      </w:tr>
      <w:tr w:rsidR="00000C2F" w:rsidRPr="00000C2F" w:rsidTr="00000C2F">
        <w:trPr>
          <w:trHeight w:val="300"/>
        </w:trPr>
        <w:tc>
          <w:tcPr>
            <w:tcW w:w="960" w:type="dxa"/>
            <w:tcBorders>
              <w:top w:val="nil"/>
              <w:left w:val="nil"/>
              <w:bottom w:val="nil"/>
              <w:right w:val="nil"/>
            </w:tcBorders>
            <w:shd w:val="clear" w:color="auto" w:fill="auto"/>
            <w:noWrap/>
            <w:vAlign w:val="bottom"/>
            <w:hideMark/>
          </w:tcPr>
          <w:p w:rsidR="00000C2F" w:rsidRPr="00000C2F" w:rsidRDefault="00000C2F" w:rsidP="00000C2F">
            <w:pPr>
              <w:widowControl/>
              <w:suppressAutoHyphens w:val="0"/>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max</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0.10</w:t>
            </w:r>
          </w:p>
        </w:tc>
        <w:tc>
          <w:tcPr>
            <w:tcW w:w="252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0.05</w:t>
            </w:r>
          </w:p>
        </w:tc>
        <w:tc>
          <w:tcPr>
            <w:tcW w:w="2300" w:type="dxa"/>
            <w:tcBorders>
              <w:top w:val="nil"/>
              <w:left w:val="nil"/>
              <w:bottom w:val="single" w:sz="4" w:space="0" w:color="auto"/>
              <w:right w:val="single" w:sz="4" w:space="0" w:color="auto"/>
            </w:tcBorders>
            <w:shd w:val="clear" w:color="auto" w:fill="auto"/>
            <w:noWrap/>
            <w:vAlign w:val="bottom"/>
            <w:hideMark/>
          </w:tcPr>
          <w:p w:rsidR="00000C2F" w:rsidRPr="00000C2F" w:rsidRDefault="00000C2F" w:rsidP="00000C2F">
            <w:pPr>
              <w:widowControl/>
              <w:suppressAutoHyphens w:val="0"/>
              <w:jc w:val="center"/>
              <w:rPr>
                <w:rFonts w:ascii="Calibri" w:eastAsia="Times New Roman" w:hAnsi="Calibri" w:cs="Times New Roman"/>
                <w:color w:val="000000"/>
                <w:kern w:val="0"/>
                <w:sz w:val="22"/>
                <w:szCs w:val="22"/>
                <w:lang w:eastAsia="en-US" w:bidi="ar-SA"/>
              </w:rPr>
            </w:pPr>
            <w:r w:rsidRPr="00000C2F">
              <w:rPr>
                <w:rFonts w:ascii="Calibri" w:eastAsia="Times New Roman" w:hAnsi="Calibri" w:cs="Times New Roman"/>
                <w:color w:val="000000"/>
                <w:kern w:val="0"/>
                <w:sz w:val="22"/>
                <w:szCs w:val="22"/>
                <w:lang w:eastAsia="en-US" w:bidi="ar-SA"/>
              </w:rPr>
              <w:t>0.20</w:t>
            </w:r>
          </w:p>
        </w:tc>
      </w:tr>
    </w:tbl>
    <w:p w:rsidR="00000C2F" w:rsidRDefault="00000C2F" w:rsidP="001C5F56">
      <w:pPr>
        <w:ind w:left="720"/>
      </w:pPr>
    </w:p>
    <w:p w:rsidR="00FF2317" w:rsidRDefault="00FF2317" w:rsidP="001C5F56">
      <w:pPr>
        <w:ind w:left="720"/>
      </w:pPr>
    </w:p>
    <w:p w:rsidR="00D1795D" w:rsidRDefault="00D1795D" w:rsidP="00E0054D"/>
    <w:p w:rsidR="00780F6E" w:rsidRDefault="00780F6E" w:rsidP="00780F6E">
      <w:pPr>
        <w:numPr>
          <w:ilvl w:val="0"/>
          <w:numId w:val="10"/>
        </w:numPr>
        <w:rPr>
          <w:kern w:val="2"/>
        </w:rPr>
      </w:pPr>
      <w:r>
        <w:t>Calculate the following metrics for the proventriculus contents, (including squid beaks, fish bones and plastic):  % occurrence, % mass, % number, IRI, %PSIRI (+0.25 each type). What is the most important prey item in proventriculus? Why?  (use results to justify answer) (+0.25).</w:t>
      </w:r>
    </w:p>
    <w:p w:rsidR="00760ABE" w:rsidRDefault="00760ABE" w:rsidP="00760ABE"/>
    <w:tbl>
      <w:tblPr>
        <w:tblW w:w="6120" w:type="dxa"/>
        <w:tblInd w:w="108" w:type="dxa"/>
        <w:tblLook w:val="04A0" w:firstRow="1" w:lastRow="0" w:firstColumn="1" w:lastColumn="0" w:noHBand="0" w:noVBand="1"/>
      </w:tblPr>
      <w:tblGrid>
        <w:gridCol w:w="1280"/>
        <w:gridCol w:w="1510"/>
        <w:gridCol w:w="1350"/>
        <w:gridCol w:w="990"/>
        <w:gridCol w:w="990"/>
      </w:tblGrid>
      <w:tr w:rsidR="009A5D5C" w:rsidRPr="00760ABE" w:rsidTr="009A5D5C">
        <w:trPr>
          <w:trHeight w:val="300"/>
        </w:trPr>
        <w:tc>
          <w:tcPr>
            <w:tcW w:w="1280" w:type="dxa"/>
            <w:tcBorders>
              <w:top w:val="nil"/>
              <w:left w:val="nil"/>
              <w:bottom w:val="nil"/>
              <w:right w:val="nil"/>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b/>
                <w:bCs/>
                <w:color w:val="FF0000"/>
                <w:kern w:val="0"/>
                <w:sz w:val="22"/>
                <w:szCs w:val="22"/>
                <w:lang w:eastAsia="en-US" w:bidi="ar-SA"/>
              </w:rPr>
            </w:pPr>
            <w:r w:rsidRPr="00760ABE">
              <w:rPr>
                <w:rFonts w:ascii="Calibri" w:eastAsia="Times New Roman" w:hAnsi="Calibri" w:cs="Times New Roman"/>
                <w:b/>
                <w:bCs/>
                <w:color w:val="FF0000"/>
                <w:kern w:val="0"/>
                <w:sz w:val="22"/>
                <w:szCs w:val="22"/>
                <w:lang w:eastAsia="en-US" w:bidi="ar-SA"/>
              </w:rPr>
              <w:t>PRO</w:t>
            </w:r>
          </w:p>
        </w:tc>
        <w:tc>
          <w:tcPr>
            <w:tcW w:w="1510" w:type="dxa"/>
            <w:tcBorders>
              <w:top w:val="nil"/>
              <w:left w:val="nil"/>
              <w:bottom w:val="nil"/>
              <w:right w:val="nil"/>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b/>
                <w:bCs/>
                <w:color w:val="000000"/>
                <w:kern w:val="0"/>
                <w:sz w:val="22"/>
                <w:szCs w:val="22"/>
                <w:lang w:eastAsia="en-US" w:bidi="ar-SA"/>
              </w:rPr>
            </w:pPr>
            <w:r w:rsidRPr="00760ABE">
              <w:rPr>
                <w:rFonts w:ascii="Calibri" w:eastAsia="Times New Roman" w:hAnsi="Calibri" w:cs="Times New Roman"/>
                <w:b/>
                <w:bCs/>
                <w:color w:val="000000"/>
                <w:kern w:val="0"/>
                <w:sz w:val="22"/>
                <w:szCs w:val="22"/>
                <w:lang w:eastAsia="en-US" w:bidi="ar-SA"/>
              </w:rPr>
              <w:t>squid</w:t>
            </w:r>
          </w:p>
        </w:tc>
        <w:tc>
          <w:tcPr>
            <w:tcW w:w="1350" w:type="dxa"/>
            <w:tcBorders>
              <w:top w:val="nil"/>
              <w:left w:val="nil"/>
              <w:bottom w:val="nil"/>
              <w:right w:val="nil"/>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b/>
                <w:bCs/>
                <w:color w:val="000000"/>
                <w:kern w:val="0"/>
                <w:sz w:val="22"/>
                <w:szCs w:val="22"/>
                <w:lang w:eastAsia="en-US" w:bidi="ar-SA"/>
              </w:rPr>
            </w:pPr>
            <w:r w:rsidRPr="00760ABE">
              <w:rPr>
                <w:rFonts w:ascii="Calibri" w:eastAsia="Times New Roman" w:hAnsi="Calibri" w:cs="Times New Roman"/>
                <w:b/>
                <w:bCs/>
                <w:color w:val="000000"/>
                <w:kern w:val="0"/>
                <w:sz w:val="22"/>
                <w:szCs w:val="22"/>
                <w:lang w:eastAsia="en-US" w:bidi="ar-SA"/>
              </w:rPr>
              <w:t>fish</w:t>
            </w:r>
          </w:p>
        </w:tc>
        <w:tc>
          <w:tcPr>
            <w:tcW w:w="990" w:type="dxa"/>
            <w:tcBorders>
              <w:top w:val="nil"/>
              <w:left w:val="nil"/>
              <w:bottom w:val="nil"/>
              <w:right w:val="nil"/>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b/>
                <w:bCs/>
                <w:color w:val="000000"/>
                <w:kern w:val="0"/>
                <w:sz w:val="22"/>
                <w:szCs w:val="22"/>
                <w:lang w:eastAsia="en-US" w:bidi="ar-SA"/>
              </w:rPr>
            </w:pPr>
            <w:r>
              <w:rPr>
                <w:rFonts w:ascii="Calibri" w:eastAsia="Times New Roman" w:hAnsi="Calibri" w:cs="Times New Roman"/>
                <w:b/>
                <w:bCs/>
                <w:color w:val="000000"/>
                <w:kern w:val="0"/>
                <w:sz w:val="22"/>
                <w:szCs w:val="22"/>
                <w:lang w:eastAsia="en-US" w:bidi="ar-SA"/>
              </w:rPr>
              <w:t>plastic</w:t>
            </w:r>
          </w:p>
        </w:tc>
        <w:tc>
          <w:tcPr>
            <w:tcW w:w="990" w:type="dxa"/>
            <w:tcBorders>
              <w:top w:val="nil"/>
              <w:left w:val="nil"/>
              <w:bottom w:val="nil"/>
              <w:right w:val="nil"/>
            </w:tcBorders>
          </w:tcPr>
          <w:p w:rsidR="009A5D5C" w:rsidRPr="009A5D5C" w:rsidRDefault="009A5D5C" w:rsidP="00760ABE">
            <w:pPr>
              <w:widowControl/>
              <w:suppressAutoHyphens w:val="0"/>
              <w:jc w:val="center"/>
              <w:rPr>
                <w:rFonts w:ascii="Calibri" w:eastAsia="Times New Roman" w:hAnsi="Calibri" w:cs="Times New Roman"/>
                <w:b/>
                <w:bCs/>
                <w:color w:val="FF0000"/>
                <w:kern w:val="0"/>
                <w:sz w:val="22"/>
                <w:szCs w:val="22"/>
                <w:lang w:eastAsia="en-US" w:bidi="ar-SA"/>
              </w:rPr>
            </w:pPr>
            <w:r w:rsidRPr="009A5D5C">
              <w:rPr>
                <w:rFonts w:ascii="Calibri" w:eastAsia="Times New Roman" w:hAnsi="Calibri" w:cs="Times New Roman"/>
                <w:b/>
                <w:bCs/>
                <w:color w:val="FF0000"/>
                <w:kern w:val="0"/>
                <w:sz w:val="22"/>
                <w:szCs w:val="22"/>
                <w:lang w:eastAsia="en-US" w:bidi="ar-SA"/>
              </w:rPr>
              <w:t>TOTAL</w:t>
            </w:r>
          </w:p>
        </w:tc>
      </w:tr>
      <w:tr w:rsidR="009A5D5C" w:rsidRPr="00760ABE" w:rsidTr="009A5D5C">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 xml:space="preserve">% </w:t>
            </w:r>
            <w:r w:rsidRPr="00760ABE">
              <w:rPr>
                <w:rFonts w:ascii="Calibri" w:eastAsia="Times New Roman" w:hAnsi="Calibri" w:cs="Times New Roman"/>
                <w:color w:val="000000"/>
                <w:kern w:val="0"/>
                <w:sz w:val="22"/>
                <w:szCs w:val="22"/>
                <w:lang w:eastAsia="en-US" w:bidi="ar-SA"/>
              </w:rPr>
              <w:t>occurrence</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6</w:t>
            </w:r>
            <w:r w:rsidRPr="00760ABE">
              <w:rPr>
                <w:rFonts w:ascii="Calibri" w:eastAsia="Times New Roman" w:hAnsi="Calibri" w:cs="Times New Roman"/>
                <w:color w:val="000000"/>
                <w:kern w:val="0"/>
                <w:sz w:val="22"/>
                <w:szCs w:val="22"/>
                <w:lang w:eastAsia="en-US" w:bidi="ar-SA"/>
              </w:rPr>
              <w:t>0</w:t>
            </w:r>
            <w:r>
              <w:rPr>
                <w:rFonts w:ascii="Calibri" w:eastAsia="Times New Roman" w:hAnsi="Calibri" w:cs="Times New Roman"/>
                <w:color w:val="000000"/>
                <w:kern w:val="0"/>
                <w:sz w:val="22"/>
                <w:szCs w:val="22"/>
                <w:lang w:eastAsia="en-US" w:bidi="ar-SA"/>
              </w:rPr>
              <w:t>.00</w:t>
            </w:r>
            <w:r w:rsidRPr="00760ABE">
              <w:rPr>
                <w:rFonts w:ascii="Calibri" w:eastAsia="Times New Roman" w:hAnsi="Calibri" w:cs="Times New Roman"/>
                <w:color w:val="000000"/>
                <w:kern w:val="0"/>
                <w:sz w:val="22"/>
                <w:szCs w:val="22"/>
                <w:lang w:eastAsia="en-US" w:bidi="ar-SA"/>
              </w:rPr>
              <w: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sidRPr="00760ABE">
              <w:rPr>
                <w:rFonts w:ascii="Calibri" w:eastAsia="Times New Roman" w:hAnsi="Calibri" w:cs="Times New Roman"/>
                <w:color w:val="000000"/>
                <w:kern w:val="0"/>
                <w:sz w:val="22"/>
                <w:szCs w:val="22"/>
                <w:lang w:eastAsia="en-US" w:bidi="ar-SA"/>
              </w:rPr>
              <w:t>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60.0</w:t>
            </w:r>
            <w:r w:rsidRPr="00760ABE">
              <w:rPr>
                <w:rFonts w:ascii="Calibri" w:eastAsia="Times New Roman" w:hAnsi="Calibri" w:cs="Times New Roman"/>
                <w:color w:val="000000"/>
                <w:kern w:val="0"/>
                <w:sz w:val="22"/>
                <w:szCs w:val="22"/>
                <w:lang w:eastAsia="en-US" w:bidi="ar-SA"/>
              </w:rPr>
              <w:t>0%</w:t>
            </w:r>
          </w:p>
        </w:tc>
        <w:tc>
          <w:tcPr>
            <w:tcW w:w="990" w:type="dxa"/>
            <w:tcBorders>
              <w:top w:val="single" w:sz="4" w:space="0" w:color="auto"/>
              <w:left w:val="nil"/>
              <w:bottom w:val="single" w:sz="4" w:space="0" w:color="auto"/>
              <w:right w:val="single" w:sz="4" w:space="0" w:color="auto"/>
            </w:tcBorders>
          </w:tcPr>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p>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r w:rsidRPr="009A5D5C">
              <w:rPr>
                <w:rFonts w:ascii="Calibri" w:eastAsia="Times New Roman" w:hAnsi="Calibri" w:cs="Times New Roman"/>
                <w:color w:val="FF0000"/>
                <w:kern w:val="0"/>
                <w:sz w:val="22"/>
                <w:szCs w:val="22"/>
                <w:lang w:eastAsia="en-US" w:bidi="ar-SA"/>
              </w:rPr>
              <w:t>120%</w:t>
            </w:r>
          </w:p>
        </w:tc>
      </w:tr>
      <w:tr w:rsidR="009A5D5C" w:rsidRPr="00760ABE" w:rsidTr="009A5D5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A5D5C"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w:t>
            </w:r>
          </w:p>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number</w:t>
            </w:r>
          </w:p>
        </w:tc>
        <w:tc>
          <w:tcPr>
            <w:tcW w:w="151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79.31</w:t>
            </w:r>
            <w:r w:rsidRPr="00760ABE">
              <w:rPr>
                <w:rFonts w:ascii="Calibri" w:eastAsia="Times New Roman" w:hAnsi="Calibri" w:cs="Times New Roman"/>
                <w:color w:val="000000"/>
                <w:kern w:val="0"/>
                <w:sz w:val="22"/>
                <w:szCs w:val="22"/>
                <w:lang w:eastAsia="en-US" w:bidi="ar-SA"/>
              </w:rPr>
              <w:t>%</w:t>
            </w:r>
          </w:p>
        </w:tc>
        <w:tc>
          <w:tcPr>
            <w:tcW w:w="135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sidRPr="00760ABE">
              <w:rPr>
                <w:rFonts w:ascii="Calibri" w:eastAsia="Times New Roman" w:hAnsi="Calibri" w:cs="Times New Roman"/>
                <w:color w:val="000000"/>
                <w:kern w:val="0"/>
                <w:sz w:val="22"/>
                <w:szCs w:val="22"/>
                <w:lang w:eastAsia="en-US" w:bidi="ar-SA"/>
              </w:rPr>
              <w:t>0%</w:t>
            </w:r>
          </w:p>
        </w:tc>
        <w:tc>
          <w:tcPr>
            <w:tcW w:w="99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20.69</w:t>
            </w:r>
            <w:r w:rsidRPr="00760ABE">
              <w:rPr>
                <w:rFonts w:ascii="Calibri" w:eastAsia="Times New Roman" w:hAnsi="Calibri" w:cs="Times New Roman"/>
                <w:color w:val="000000"/>
                <w:kern w:val="0"/>
                <w:sz w:val="22"/>
                <w:szCs w:val="22"/>
                <w:lang w:eastAsia="en-US" w:bidi="ar-SA"/>
              </w:rPr>
              <w:t>%</w:t>
            </w:r>
          </w:p>
        </w:tc>
        <w:tc>
          <w:tcPr>
            <w:tcW w:w="990" w:type="dxa"/>
            <w:tcBorders>
              <w:top w:val="nil"/>
              <w:left w:val="nil"/>
              <w:bottom w:val="single" w:sz="4" w:space="0" w:color="auto"/>
              <w:right w:val="single" w:sz="4" w:space="0" w:color="auto"/>
            </w:tcBorders>
          </w:tcPr>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p>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r w:rsidRPr="009A5D5C">
              <w:rPr>
                <w:rFonts w:ascii="Calibri" w:eastAsia="Times New Roman" w:hAnsi="Calibri" w:cs="Times New Roman"/>
                <w:color w:val="FF0000"/>
                <w:kern w:val="0"/>
                <w:sz w:val="22"/>
                <w:szCs w:val="22"/>
                <w:lang w:eastAsia="en-US" w:bidi="ar-SA"/>
              </w:rPr>
              <w:t>100%</w:t>
            </w:r>
          </w:p>
        </w:tc>
      </w:tr>
      <w:tr w:rsidR="009A5D5C" w:rsidRPr="00760ABE" w:rsidTr="009A5D5C">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9A5D5C"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w:t>
            </w:r>
          </w:p>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mass</w:t>
            </w:r>
          </w:p>
        </w:tc>
        <w:tc>
          <w:tcPr>
            <w:tcW w:w="151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72.22</w:t>
            </w:r>
            <w:r w:rsidRPr="00760ABE">
              <w:rPr>
                <w:rFonts w:ascii="Calibri" w:eastAsia="Times New Roman" w:hAnsi="Calibri" w:cs="Times New Roman"/>
                <w:color w:val="000000"/>
                <w:kern w:val="0"/>
                <w:sz w:val="22"/>
                <w:szCs w:val="22"/>
                <w:lang w:eastAsia="en-US" w:bidi="ar-SA"/>
              </w:rPr>
              <w:t>%</w:t>
            </w:r>
          </w:p>
        </w:tc>
        <w:tc>
          <w:tcPr>
            <w:tcW w:w="135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sidRPr="00760ABE">
              <w:rPr>
                <w:rFonts w:ascii="Calibri" w:eastAsia="Times New Roman" w:hAnsi="Calibri" w:cs="Times New Roman"/>
                <w:color w:val="000000"/>
                <w:kern w:val="0"/>
                <w:sz w:val="22"/>
                <w:szCs w:val="22"/>
                <w:lang w:eastAsia="en-US" w:bidi="ar-SA"/>
              </w:rPr>
              <w:t>0%</w:t>
            </w:r>
          </w:p>
        </w:tc>
        <w:tc>
          <w:tcPr>
            <w:tcW w:w="99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760ABE">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27.78</w:t>
            </w:r>
            <w:r w:rsidRPr="00760ABE">
              <w:rPr>
                <w:rFonts w:ascii="Calibri" w:eastAsia="Times New Roman" w:hAnsi="Calibri" w:cs="Times New Roman"/>
                <w:color w:val="000000"/>
                <w:kern w:val="0"/>
                <w:sz w:val="22"/>
                <w:szCs w:val="22"/>
                <w:lang w:eastAsia="en-US" w:bidi="ar-SA"/>
              </w:rPr>
              <w:t>%</w:t>
            </w:r>
          </w:p>
        </w:tc>
        <w:tc>
          <w:tcPr>
            <w:tcW w:w="990" w:type="dxa"/>
            <w:tcBorders>
              <w:top w:val="nil"/>
              <w:left w:val="nil"/>
              <w:bottom w:val="single" w:sz="4" w:space="0" w:color="auto"/>
              <w:right w:val="single" w:sz="4" w:space="0" w:color="auto"/>
            </w:tcBorders>
          </w:tcPr>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p>
          <w:p w:rsidR="009A5D5C" w:rsidRPr="009A5D5C" w:rsidRDefault="009A5D5C" w:rsidP="00760ABE">
            <w:pPr>
              <w:widowControl/>
              <w:suppressAutoHyphens w:val="0"/>
              <w:jc w:val="center"/>
              <w:rPr>
                <w:rFonts w:ascii="Calibri" w:eastAsia="Times New Roman" w:hAnsi="Calibri" w:cs="Times New Roman"/>
                <w:color w:val="FF0000"/>
                <w:kern w:val="0"/>
                <w:sz w:val="22"/>
                <w:szCs w:val="22"/>
                <w:lang w:eastAsia="en-US" w:bidi="ar-SA"/>
              </w:rPr>
            </w:pPr>
            <w:r w:rsidRPr="009A5D5C">
              <w:rPr>
                <w:rFonts w:ascii="Calibri" w:eastAsia="Times New Roman" w:hAnsi="Calibri" w:cs="Times New Roman"/>
                <w:color w:val="FF0000"/>
                <w:kern w:val="0"/>
                <w:sz w:val="22"/>
                <w:szCs w:val="22"/>
                <w:lang w:eastAsia="en-US" w:bidi="ar-SA"/>
              </w:rPr>
              <w:t>100%</w:t>
            </w:r>
          </w:p>
        </w:tc>
      </w:tr>
    </w:tbl>
    <w:p w:rsidR="00760ABE" w:rsidRDefault="00760ABE" w:rsidP="00760ABE"/>
    <w:p w:rsidR="00D86ACD" w:rsidRDefault="00D86ACD" w:rsidP="00760ABE">
      <w:r>
        <w:t>Sq</w:t>
      </w:r>
      <w:r w:rsidR="00095C4A">
        <w:t xml:space="preserve">uid </w:t>
      </w:r>
      <w:r w:rsidR="009A5D5C">
        <w:t xml:space="preserve">is the dominant item in the proventriculus:  it </w:t>
      </w:r>
      <w:r w:rsidR="00095C4A">
        <w:t>occurs in 6</w:t>
      </w:r>
      <w:r>
        <w:t xml:space="preserve">0% of the samples and accounts for </w:t>
      </w:r>
      <w:r w:rsidR="009A5D5C">
        <w:t xml:space="preserve">79.31% (by </w:t>
      </w:r>
      <w:r>
        <w:t>number</w:t>
      </w:r>
      <w:r w:rsidR="009A5D5C">
        <w:t>) and 72.22% (by</w:t>
      </w:r>
      <w:r>
        <w:t xml:space="preserve"> mass</w:t>
      </w:r>
      <w:r w:rsidR="009A5D5C">
        <w:t xml:space="preserve">).  Plastic occurs at low levels and there are no </w:t>
      </w:r>
      <w:r>
        <w:t>fis</w:t>
      </w:r>
      <w:r w:rsidR="009A5D5C">
        <w:t>h remains.</w:t>
      </w:r>
    </w:p>
    <w:p w:rsidR="00760ABE" w:rsidRDefault="00D86ACD" w:rsidP="00760ABE">
      <w:r>
        <w:t xml:space="preserve">  </w:t>
      </w:r>
    </w:p>
    <w:tbl>
      <w:tblPr>
        <w:tblW w:w="5235" w:type="dxa"/>
        <w:tblInd w:w="108" w:type="dxa"/>
        <w:tblLook w:val="04A0" w:firstRow="1" w:lastRow="0" w:firstColumn="1" w:lastColumn="0" w:noHBand="0" w:noVBand="1"/>
      </w:tblPr>
      <w:tblGrid>
        <w:gridCol w:w="1255"/>
        <w:gridCol w:w="1540"/>
        <w:gridCol w:w="1480"/>
        <w:gridCol w:w="960"/>
      </w:tblGrid>
      <w:tr w:rsidR="00D86ACD" w:rsidRPr="00D86ACD" w:rsidTr="009A5D5C">
        <w:trPr>
          <w:trHeight w:val="300"/>
        </w:trPr>
        <w:tc>
          <w:tcPr>
            <w:tcW w:w="1255" w:type="dxa"/>
            <w:tcBorders>
              <w:top w:val="nil"/>
              <w:left w:val="nil"/>
              <w:bottom w:val="nil"/>
              <w:right w:val="nil"/>
            </w:tcBorders>
            <w:shd w:val="clear" w:color="auto" w:fill="auto"/>
            <w:noWrap/>
            <w:vAlign w:val="bottom"/>
            <w:hideMark/>
          </w:tcPr>
          <w:p w:rsidR="00D86ACD" w:rsidRPr="00D86ACD" w:rsidRDefault="00D86ACD" w:rsidP="00D86ACD">
            <w:pPr>
              <w:widowControl/>
              <w:suppressAutoHyphens w:val="0"/>
              <w:jc w:val="center"/>
              <w:rPr>
                <w:rFonts w:ascii="Calibri" w:eastAsia="Times New Roman" w:hAnsi="Calibri" w:cs="Times New Roman"/>
                <w:b/>
                <w:bCs/>
                <w:color w:val="FF0000"/>
                <w:kern w:val="0"/>
                <w:sz w:val="22"/>
                <w:szCs w:val="22"/>
                <w:lang w:eastAsia="en-US" w:bidi="ar-SA"/>
              </w:rPr>
            </w:pPr>
            <w:r w:rsidRPr="00D86ACD">
              <w:rPr>
                <w:rFonts w:ascii="Calibri" w:eastAsia="Times New Roman" w:hAnsi="Calibri" w:cs="Times New Roman"/>
                <w:b/>
                <w:bCs/>
                <w:color w:val="FF0000"/>
                <w:kern w:val="0"/>
                <w:sz w:val="22"/>
                <w:szCs w:val="22"/>
                <w:lang w:eastAsia="en-US" w:bidi="ar-SA"/>
              </w:rPr>
              <w:t>PRO</w:t>
            </w:r>
          </w:p>
        </w:tc>
        <w:tc>
          <w:tcPr>
            <w:tcW w:w="1540" w:type="dxa"/>
            <w:tcBorders>
              <w:top w:val="nil"/>
              <w:left w:val="nil"/>
              <w:bottom w:val="nil"/>
              <w:right w:val="nil"/>
            </w:tcBorders>
            <w:shd w:val="clear" w:color="auto" w:fill="auto"/>
            <w:noWrap/>
            <w:vAlign w:val="bottom"/>
            <w:hideMark/>
          </w:tcPr>
          <w:p w:rsidR="00D86ACD" w:rsidRPr="00101481" w:rsidRDefault="00D86ACD" w:rsidP="00D86ACD">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squid</w:t>
            </w:r>
          </w:p>
        </w:tc>
        <w:tc>
          <w:tcPr>
            <w:tcW w:w="1480" w:type="dxa"/>
            <w:tcBorders>
              <w:top w:val="nil"/>
              <w:left w:val="nil"/>
              <w:bottom w:val="nil"/>
              <w:right w:val="nil"/>
            </w:tcBorders>
            <w:shd w:val="clear" w:color="auto" w:fill="auto"/>
            <w:noWrap/>
            <w:vAlign w:val="bottom"/>
            <w:hideMark/>
          </w:tcPr>
          <w:p w:rsidR="00D86ACD" w:rsidRPr="00101481" w:rsidRDefault="00D86ACD" w:rsidP="00D86ACD">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fish</w:t>
            </w:r>
          </w:p>
        </w:tc>
        <w:tc>
          <w:tcPr>
            <w:tcW w:w="960" w:type="dxa"/>
            <w:tcBorders>
              <w:top w:val="nil"/>
              <w:left w:val="nil"/>
              <w:bottom w:val="nil"/>
              <w:right w:val="nil"/>
            </w:tcBorders>
            <w:shd w:val="clear" w:color="auto" w:fill="auto"/>
            <w:noWrap/>
            <w:vAlign w:val="bottom"/>
            <w:hideMark/>
          </w:tcPr>
          <w:p w:rsidR="00D86ACD" w:rsidRPr="00101481" w:rsidRDefault="009A5D5C" w:rsidP="00D86ACD">
            <w:pPr>
              <w:widowControl/>
              <w:suppressAutoHyphens w:val="0"/>
              <w:jc w:val="center"/>
              <w:rPr>
                <w:rFonts w:ascii="Calibri" w:eastAsia="Times New Roman" w:hAnsi="Calibri" w:cs="Times New Roman"/>
                <w:b/>
                <w:color w:val="000000"/>
                <w:kern w:val="0"/>
                <w:sz w:val="22"/>
                <w:szCs w:val="22"/>
                <w:lang w:eastAsia="en-US" w:bidi="ar-SA"/>
              </w:rPr>
            </w:pPr>
            <w:r>
              <w:rPr>
                <w:rFonts w:ascii="Calibri" w:eastAsia="Times New Roman" w:hAnsi="Calibri" w:cs="Times New Roman"/>
                <w:b/>
                <w:bCs/>
                <w:color w:val="000000"/>
                <w:kern w:val="0"/>
                <w:sz w:val="22"/>
                <w:szCs w:val="22"/>
                <w:lang w:eastAsia="en-US" w:bidi="ar-SA"/>
              </w:rPr>
              <w:t>plastic</w:t>
            </w:r>
          </w:p>
        </w:tc>
      </w:tr>
      <w:tr w:rsidR="00D86ACD" w:rsidRPr="00D86ACD" w:rsidTr="009A5D5C">
        <w:trPr>
          <w:trHeight w:val="300"/>
        </w:trPr>
        <w:tc>
          <w:tcPr>
            <w:tcW w:w="1255" w:type="dxa"/>
            <w:tcBorders>
              <w:top w:val="nil"/>
              <w:left w:val="nil"/>
              <w:bottom w:val="nil"/>
              <w:right w:val="nil"/>
            </w:tcBorders>
            <w:shd w:val="clear" w:color="auto" w:fill="auto"/>
            <w:noWrap/>
            <w:vAlign w:val="bottom"/>
            <w:hideMark/>
          </w:tcPr>
          <w:p w:rsidR="00D86ACD" w:rsidRPr="00D86ACD" w:rsidRDefault="009A5D5C" w:rsidP="00D86ACD">
            <w:pPr>
              <w:widowControl/>
              <w:suppressAutoHyphens w:val="0"/>
              <w:jc w:val="right"/>
              <w:rPr>
                <w:rFonts w:ascii="Calibri" w:eastAsia="Times New Roman" w:hAnsi="Calibri" w:cs="Times New Roman"/>
                <w:b/>
                <w:bCs/>
                <w:color w:val="000000"/>
                <w:kern w:val="0"/>
                <w:sz w:val="22"/>
                <w:szCs w:val="22"/>
                <w:lang w:eastAsia="en-US" w:bidi="ar-SA"/>
              </w:rPr>
            </w:pPr>
            <w:r>
              <w:rPr>
                <w:rFonts w:ascii="Calibri" w:eastAsia="Times New Roman" w:hAnsi="Calibri" w:cs="Times New Roman"/>
                <w:b/>
                <w:bCs/>
                <w:color w:val="000000"/>
                <w:kern w:val="0"/>
                <w:sz w:val="22"/>
                <w:szCs w:val="22"/>
                <w:lang w:eastAsia="en-US" w:bidi="ar-SA"/>
              </w:rPr>
              <w:t>O</w:t>
            </w:r>
            <w:r w:rsidR="00D86ACD" w:rsidRPr="00D86ACD">
              <w:rPr>
                <w:rFonts w:ascii="Calibri" w:eastAsia="Times New Roman" w:hAnsi="Calibri" w:cs="Times New Roman"/>
                <w:b/>
                <w:bCs/>
                <w:color w:val="000000"/>
                <w:kern w:val="0"/>
                <w:sz w:val="22"/>
                <w:szCs w:val="22"/>
                <w:lang w:eastAsia="en-US" w:bidi="ar-SA"/>
              </w:rPr>
              <w:t>ccurrence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ACD" w:rsidRPr="00D86ACD" w:rsidRDefault="00465837" w:rsidP="00D86ACD">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6</w:t>
            </w:r>
            <w:r w:rsidR="00D86ACD" w:rsidRPr="00D86ACD">
              <w:rPr>
                <w:rFonts w:ascii="Calibri" w:eastAsia="Times New Roman" w:hAnsi="Calibri" w:cs="Times New Roman"/>
                <w:color w:val="000000"/>
                <w:kern w:val="0"/>
                <w:sz w:val="22"/>
                <w:szCs w:val="22"/>
                <w:lang w:eastAsia="en-US" w:bidi="ar-SA"/>
              </w:rPr>
              <w:t>0</w:t>
            </w:r>
            <w:r w:rsidR="009A5D5C">
              <w:rPr>
                <w:rFonts w:ascii="Calibri" w:eastAsia="Times New Roman" w:hAnsi="Calibri" w:cs="Times New Roman"/>
                <w:color w:val="000000"/>
                <w:kern w:val="0"/>
                <w:sz w:val="22"/>
                <w:szCs w:val="22"/>
                <w:lang w:eastAsia="en-US" w:bidi="ar-SA"/>
              </w:rPr>
              <w:t>.00</w:t>
            </w:r>
            <w:r w:rsidR="00D86ACD" w:rsidRPr="00D86ACD">
              <w:rPr>
                <w:rFonts w:ascii="Calibri" w:eastAsia="Times New Roman" w:hAnsi="Calibri" w:cs="Times New Roman"/>
                <w:color w:val="000000"/>
                <w:kern w:val="0"/>
                <w:sz w:val="22"/>
                <w:szCs w:val="22"/>
                <w:lang w:eastAsia="en-US" w:bidi="ar-SA"/>
              </w:rPr>
              <w: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86ACD" w:rsidRPr="00D86ACD" w:rsidRDefault="00D86ACD" w:rsidP="00D86ACD">
            <w:pPr>
              <w:widowControl/>
              <w:suppressAutoHyphens w:val="0"/>
              <w:jc w:val="center"/>
              <w:rPr>
                <w:rFonts w:ascii="Calibri" w:eastAsia="Times New Roman" w:hAnsi="Calibri" w:cs="Times New Roman"/>
                <w:color w:val="000000"/>
                <w:kern w:val="0"/>
                <w:sz w:val="22"/>
                <w:szCs w:val="22"/>
                <w:lang w:eastAsia="en-US" w:bidi="ar-SA"/>
              </w:rPr>
            </w:pPr>
            <w:r w:rsidRPr="00D86ACD">
              <w:rPr>
                <w:rFonts w:ascii="Calibri" w:eastAsia="Times New Roman" w:hAnsi="Calibri" w:cs="Times New Roman"/>
                <w:color w:val="000000"/>
                <w:kern w:val="0"/>
                <w:sz w:val="22"/>
                <w:szCs w:val="22"/>
                <w:lang w:eastAsia="en-US" w:bidi="ar-SA"/>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6ACD" w:rsidRPr="00D86ACD" w:rsidRDefault="00F7007D" w:rsidP="00D86ACD">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3</w:t>
            </w:r>
            <w:r w:rsidR="00D86ACD" w:rsidRPr="00D86ACD">
              <w:rPr>
                <w:rFonts w:ascii="Calibri" w:eastAsia="Times New Roman" w:hAnsi="Calibri" w:cs="Times New Roman"/>
                <w:color w:val="000000"/>
                <w:kern w:val="0"/>
                <w:sz w:val="22"/>
                <w:szCs w:val="22"/>
                <w:lang w:eastAsia="en-US" w:bidi="ar-SA"/>
              </w:rPr>
              <w:t>0</w:t>
            </w:r>
            <w:r w:rsidR="009A5D5C">
              <w:rPr>
                <w:rFonts w:ascii="Calibri" w:eastAsia="Times New Roman" w:hAnsi="Calibri" w:cs="Times New Roman"/>
                <w:color w:val="000000"/>
                <w:kern w:val="0"/>
                <w:sz w:val="22"/>
                <w:szCs w:val="22"/>
                <w:lang w:eastAsia="en-US" w:bidi="ar-SA"/>
              </w:rPr>
              <w:t>.00</w:t>
            </w:r>
            <w:r w:rsidR="00D86ACD" w:rsidRPr="00D86ACD">
              <w:rPr>
                <w:rFonts w:ascii="Calibri" w:eastAsia="Times New Roman" w:hAnsi="Calibri" w:cs="Times New Roman"/>
                <w:color w:val="000000"/>
                <w:kern w:val="0"/>
                <w:sz w:val="22"/>
                <w:szCs w:val="22"/>
                <w:lang w:eastAsia="en-US" w:bidi="ar-SA"/>
              </w:rPr>
              <w:t>%</w:t>
            </w:r>
          </w:p>
        </w:tc>
      </w:tr>
      <w:tr w:rsidR="009A5D5C" w:rsidRPr="00D86ACD" w:rsidTr="009A5D5C">
        <w:trPr>
          <w:trHeight w:val="300"/>
        </w:trPr>
        <w:tc>
          <w:tcPr>
            <w:tcW w:w="1255" w:type="dxa"/>
            <w:tcBorders>
              <w:top w:val="nil"/>
              <w:left w:val="nil"/>
              <w:bottom w:val="nil"/>
              <w:right w:val="nil"/>
            </w:tcBorders>
            <w:shd w:val="clear" w:color="auto" w:fill="auto"/>
            <w:noWrap/>
            <w:vAlign w:val="bottom"/>
            <w:hideMark/>
          </w:tcPr>
          <w:p w:rsidR="009A5D5C" w:rsidRPr="00D86ACD" w:rsidRDefault="009A5D5C" w:rsidP="009A5D5C">
            <w:pPr>
              <w:widowControl/>
              <w:suppressAutoHyphens w:val="0"/>
              <w:jc w:val="right"/>
              <w:rPr>
                <w:rFonts w:ascii="Calibri" w:eastAsia="Times New Roman" w:hAnsi="Calibri" w:cs="Times New Roman"/>
                <w:b/>
                <w:bCs/>
                <w:color w:val="000000"/>
                <w:kern w:val="0"/>
                <w:sz w:val="22"/>
                <w:szCs w:val="22"/>
                <w:lang w:eastAsia="en-US" w:bidi="ar-SA"/>
              </w:rPr>
            </w:pPr>
            <w:r>
              <w:rPr>
                <w:rFonts w:ascii="Calibri" w:eastAsia="Times New Roman" w:hAnsi="Calibri" w:cs="Times New Roman"/>
                <w:b/>
                <w:bCs/>
                <w:color w:val="000000"/>
                <w:kern w:val="0"/>
                <w:sz w:val="22"/>
                <w:szCs w:val="22"/>
                <w:lang w:eastAsia="en-US" w:bidi="ar-SA"/>
              </w:rPr>
              <w:t>Number</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A5D5C" w:rsidRPr="00760ABE"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79.31</w:t>
            </w:r>
            <w:r w:rsidRPr="00760ABE">
              <w:rPr>
                <w:rFonts w:ascii="Calibri" w:eastAsia="Times New Roman" w:hAnsi="Calibri" w:cs="Times New Roman"/>
                <w:color w:val="000000"/>
                <w:kern w:val="0"/>
                <w:sz w:val="22"/>
                <w:szCs w:val="22"/>
                <w:lang w:eastAsia="en-US" w:bidi="ar-SA"/>
              </w:rPr>
              <w:t>%</w:t>
            </w:r>
          </w:p>
        </w:tc>
        <w:tc>
          <w:tcPr>
            <w:tcW w:w="1480" w:type="dxa"/>
            <w:tcBorders>
              <w:top w:val="nil"/>
              <w:left w:val="nil"/>
              <w:bottom w:val="single" w:sz="4" w:space="0" w:color="auto"/>
              <w:right w:val="single" w:sz="4" w:space="0" w:color="auto"/>
            </w:tcBorders>
            <w:shd w:val="clear" w:color="auto" w:fill="auto"/>
            <w:noWrap/>
            <w:vAlign w:val="bottom"/>
            <w:hideMark/>
          </w:tcPr>
          <w:p w:rsidR="009A5D5C" w:rsidRPr="00D86ACD"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sidRPr="00D86ACD">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20.69</w:t>
            </w:r>
            <w:r w:rsidRPr="00760ABE">
              <w:rPr>
                <w:rFonts w:ascii="Calibri" w:eastAsia="Times New Roman" w:hAnsi="Calibri" w:cs="Times New Roman"/>
                <w:color w:val="000000"/>
                <w:kern w:val="0"/>
                <w:sz w:val="22"/>
                <w:szCs w:val="22"/>
                <w:lang w:eastAsia="en-US" w:bidi="ar-SA"/>
              </w:rPr>
              <w:t>%</w:t>
            </w:r>
          </w:p>
        </w:tc>
      </w:tr>
      <w:tr w:rsidR="009A5D5C" w:rsidRPr="00D86ACD" w:rsidTr="009A5D5C">
        <w:trPr>
          <w:trHeight w:val="300"/>
        </w:trPr>
        <w:tc>
          <w:tcPr>
            <w:tcW w:w="1255" w:type="dxa"/>
            <w:tcBorders>
              <w:top w:val="nil"/>
              <w:left w:val="nil"/>
              <w:bottom w:val="nil"/>
              <w:right w:val="nil"/>
            </w:tcBorders>
            <w:shd w:val="clear" w:color="auto" w:fill="auto"/>
            <w:noWrap/>
            <w:vAlign w:val="bottom"/>
            <w:hideMark/>
          </w:tcPr>
          <w:p w:rsidR="009A5D5C" w:rsidRPr="00D86ACD" w:rsidRDefault="009A5D5C" w:rsidP="009A5D5C">
            <w:pPr>
              <w:widowControl/>
              <w:suppressAutoHyphens w:val="0"/>
              <w:jc w:val="right"/>
              <w:rPr>
                <w:rFonts w:ascii="Calibri" w:eastAsia="Times New Roman" w:hAnsi="Calibri" w:cs="Times New Roman"/>
                <w:b/>
                <w:bCs/>
                <w:color w:val="000000"/>
                <w:kern w:val="0"/>
                <w:sz w:val="22"/>
                <w:szCs w:val="22"/>
                <w:lang w:eastAsia="en-US" w:bidi="ar-SA"/>
              </w:rPr>
            </w:pPr>
            <w:r>
              <w:rPr>
                <w:rFonts w:ascii="Calibri" w:eastAsia="Times New Roman" w:hAnsi="Calibri" w:cs="Times New Roman"/>
                <w:b/>
                <w:bCs/>
                <w:color w:val="000000"/>
                <w:kern w:val="0"/>
                <w:sz w:val="22"/>
                <w:szCs w:val="22"/>
                <w:lang w:eastAsia="en-US" w:bidi="ar-SA"/>
              </w:rPr>
              <w:t>Mass</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9A5D5C" w:rsidRPr="00760ABE"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72.22</w:t>
            </w:r>
            <w:r w:rsidRPr="00760ABE">
              <w:rPr>
                <w:rFonts w:ascii="Calibri" w:eastAsia="Times New Roman" w:hAnsi="Calibri" w:cs="Times New Roman"/>
                <w:color w:val="000000"/>
                <w:kern w:val="0"/>
                <w:sz w:val="22"/>
                <w:szCs w:val="22"/>
                <w:lang w:eastAsia="en-US" w:bidi="ar-SA"/>
              </w:rPr>
              <w:t>%</w:t>
            </w:r>
          </w:p>
        </w:tc>
        <w:tc>
          <w:tcPr>
            <w:tcW w:w="1480" w:type="dxa"/>
            <w:tcBorders>
              <w:top w:val="nil"/>
              <w:left w:val="nil"/>
              <w:bottom w:val="single" w:sz="4" w:space="0" w:color="auto"/>
              <w:right w:val="single" w:sz="4" w:space="0" w:color="auto"/>
            </w:tcBorders>
            <w:shd w:val="clear" w:color="auto" w:fill="auto"/>
            <w:noWrap/>
            <w:vAlign w:val="bottom"/>
            <w:hideMark/>
          </w:tcPr>
          <w:p w:rsidR="009A5D5C" w:rsidRPr="00D86ACD"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sidRPr="00D86ACD">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9A5D5C" w:rsidRPr="00760ABE" w:rsidRDefault="009A5D5C" w:rsidP="009A5D5C">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27.78</w:t>
            </w:r>
            <w:r w:rsidRPr="00760ABE">
              <w:rPr>
                <w:rFonts w:ascii="Calibri" w:eastAsia="Times New Roman" w:hAnsi="Calibri" w:cs="Times New Roman"/>
                <w:color w:val="000000"/>
                <w:kern w:val="0"/>
                <w:sz w:val="22"/>
                <w:szCs w:val="22"/>
                <w:lang w:eastAsia="en-US" w:bidi="ar-SA"/>
              </w:rPr>
              <w:t>%</w:t>
            </w:r>
          </w:p>
        </w:tc>
      </w:tr>
      <w:tr w:rsidR="00F7007D" w:rsidRPr="00D86ACD" w:rsidTr="009A5D5C">
        <w:trPr>
          <w:trHeight w:val="300"/>
        </w:trPr>
        <w:tc>
          <w:tcPr>
            <w:tcW w:w="1255" w:type="dxa"/>
            <w:tcBorders>
              <w:top w:val="nil"/>
              <w:left w:val="nil"/>
              <w:bottom w:val="nil"/>
              <w:right w:val="nil"/>
            </w:tcBorders>
            <w:shd w:val="clear" w:color="auto" w:fill="auto"/>
            <w:noWrap/>
            <w:vAlign w:val="bottom"/>
            <w:hideMark/>
          </w:tcPr>
          <w:p w:rsidR="00F7007D" w:rsidRPr="00D86ACD" w:rsidRDefault="00F7007D" w:rsidP="00F7007D">
            <w:pPr>
              <w:widowControl/>
              <w:suppressAutoHyphens w:val="0"/>
              <w:jc w:val="right"/>
              <w:rPr>
                <w:rFonts w:ascii="Calibri" w:eastAsia="Times New Roman" w:hAnsi="Calibri" w:cs="Times New Roman"/>
                <w:b/>
                <w:bCs/>
                <w:color w:val="000000"/>
                <w:kern w:val="0"/>
                <w:sz w:val="22"/>
                <w:szCs w:val="22"/>
                <w:lang w:eastAsia="en-US" w:bidi="ar-SA"/>
              </w:rPr>
            </w:pPr>
            <w:r w:rsidRPr="00D86ACD">
              <w:rPr>
                <w:rFonts w:ascii="Calibri" w:eastAsia="Times New Roman" w:hAnsi="Calibri" w:cs="Times New Roman"/>
                <w:b/>
                <w:bCs/>
                <w:color w:val="000000"/>
                <w:kern w:val="0"/>
                <w:sz w:val="22"/>
                <w:szCs w:val="22"/>
                <w:lang w:eastAsia="en-US" w:bidi="ar-SA"/>
              </w:rPr>
              <w:t>IRI</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7007D" w:rsidRDefault="00F7007D" w:rsidP="00F7007D">
            <w:pPr>
              <w:widowControl/>
              <w:suppressAutoHyphens w:val="0"/>
              <w:jc w:val="center"/>
              <w:rPr>
                <w:rFonts w:ascii="Calibri" w:eastAsia="Times New Roman" w:hAnsi="Calibri" w:cs="Times New Roman"/>
                <w:b/>
                <w:bCs/>
                <w:color w:val="000000"/>
                <w:kern w:val="0"/>
                <w:sz w:val="22"/>
                <w:szCs w:val="22"/>
                <w:lang w:eastAsia="en-US" w:bidi="ar-SA"/>
              </w:rPr>
            </w:pPr>
            <w:r>
              <w:rPr>
                <w:rFonts w:ascii="Calibri" w:hAnsi="Calibri"/>
                <w:b/>
                <w:bCs/>
                <w:color w:val="000000"/>
                <w:sz w:val="22"/>
                <w:szCs w:val="22"/>
              </w:rPr>
              <w:t>9091.8</w:t>
            </w:r>
          </w:p>
        </w:tc>
        <w:tc>
          <w:tcPr>
            <w:tcW w:w="1480" w:type="dxa"/>
            <w:tcBorders>
              <w:top w:val="nil"/>
              <w:left w:val="nil"/>
              <w:bottom w:val="single" w:sz="4" w:space="0" w:color="auto"/>
              <w:right w:val="single" w:sz="4" w:space="0" w:color="auto"/>
            </w:tcBorders>
            <w:shd w:val="clear" w:color="auto" w:fill="auto"/>
            <w:noWrap/>
            <w:vAlign w:val="bottom"/>
            <w:hideMark/>
          </w:tcPr>
          <w:p w:rsidR="00F7007D" w:rsidRDefault="00F7007D" w:rsidP="00F7007D">
            <w:pPr>
              <w:jc w:val="center"/>
              <w:rPr>
                <w:rFonts w:ascii="Calibri" w:hAnsi="Calibri"/>
                <w:b/>
                <w:bCs/>
                <w:color w:val="000000"/>
                <w:sz w:val="22"/>
                <w:szCs w:val="22"/>
              </w:rPr>
            </w:pPr>
            <w:r>
              <w:rPr>
                <w:rFonts w:ascii="Calibri" w:hAnsi="Calibri"/>
                <w:b/>
                <w:bCs/>
                <w:color w:val="000000"/>
                <w:sz w:val="22"/>
                <w:szCs w:val="22"/>
              </w:rPr>
              <w:t>0</w:t>
            </w:r>
            <w:r w:rsidR="00132843">
              <w:rPr>
                <w:rFonts w:ascii="Calibri" w:hAnsi="Calibri"/>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F7007D" w:rsidRDefault="00F7007D" w:rsidP="00F7007D">
            <w:pPr>
              <w:jc w:val="center"/>
              <w:rPr>
                <w:rFonts w:ascii="Calibri" w:hAnsi="Calibri"/>
                <w:b/>
                <w:bCs/>
                <w:color w:val="000000"/>
                <w:sz w:val="22"/>
                <w:szCs w:val="22"/>
              </w:rPr>
            </w:pPr>
            <w:r>
              <w:rPr>
                <w:rFonts w:ascii="Calibri" w:hAnsi="Calibri"/>
                <w:b/>
                <w:bCs/>
                <w:color w:val="000000"/>
                <w:sz w:val="22"/>
                <w:szCs w:val="22"/>
              </w:rPr>
              <w:t>1454.1</w:t>
            </w:r>
          </w:p>
        </w:tc>
      </w:tr>
      <w:tr w:rsidR="00F7007D" w:rsidRPr="00D86ACD" w:rsidTr="009A5D5C">
        <w:trPr>
          <w:trHeight w:val="300"/>
        </w:trPr>
        <w:tc>
          <w:tcPr>
            <w:tcW w:w="1255" w:type="dxa"/>
            <w:tcBorders>
              <w:top w:val="nil"/>
              <w:left w:val="nil"/>
              <w:bottom w:val="nil"/>
              <w:right w:val="nil"/>
            </w:tcBorders>
            <w:shd w:val="clear" w:color="auto" w:fill="auto"/>
            <w:noWrap/>
            <w:vAlign w:val="bottom"/>
            <w:hideMark/>
          </w:tcPr>
          <w:p w:rsidR="00F7007D" w:rsidRPr="00D86ACD" w:rsidRDefault="00F7007D" w:rsidP="00F7007D">
            <w:pPr>
              <w:widowControl/>
              <w:suppressAutoHyphens w:val="0"/>
              <w:jc w:val="right"/>
              <w:rPr>
                <w:rFonts w:ascii="Calibri" w:eastAsia="Times New Roman" w:hAnsi="Calibri" w:cs="Times New Roman"/>
                <w:b/>
                <w:bCs/>
                <w:color w:val="000000"/>
                <w:kern w:val="0"/>
                <w:sz w:val="22"/>
                <w:szCs w:val="22"/>
                <w:lang w:eastAsia="en-US" w:bidi="ar-SA"/>
              </w:rPr>
            </w:pPr>
            <w:r w:rsidRPr="00D86ACD">
              <w:rPr>
                <w:rFonts w:ascii="Calibri" w:eastAsia="Times New Roman" w:hAnsi="Calibri" w:cs="Times New Roman"/>
                <w:b/>
                <w:bCs/>
                <w:color w:val="000000"/>
                <w:kern w:val="0"/>
                <w:sz w:val="22"/>
                <w:szCs w:val="22"/>
                <w:lang w:eastAsia="en-US" w:bidi="ar-SA"/>
              </w:rPr>
              <w:t>%IRI</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7007D" w:rsidRDefault="00F7007D" w:rsidP="00F7007D">
            <w:pPr>
              <w:jc w:val="center"/>
              <w:rPr>
                <w:rFonts w:ascii="Calibri" w:hAnsi="Calibri"/>
                <w:b/>
                <w:bCs/>
                <w:color w:val="000000"/>
                <w:sz w:val="22"/>
                <w:szCs w:val="22"/>
              </w:rPr>
            </w:pPr>
            <w:r>
              <w:rPr>
                <w:rFonts w:ascii="Calibri" w:hAnsi="Calibri"/>
                <w:b/>
                <w:bCs/>
                <w:color w:val="000000"/>
                <w:sz w:val="22"/>
                <w:szCs w:val="22"/>
              </w:rPr>
              <w:t>86</w:t>
            </w:r>
            <w:r w:rsidR="00132843">
              <w:rPr>
                <w:rFonts w:ascii="Calibri" w:hAnsi="Calibri"/>
                <w:b/>
                <w:bCs/>
                <w:color w:val="000000"/>
                <w:sz w:val="22"/>
                <w:szCs w:val="22"/>
              </w:rPr>
              <w:t>.2</w:t>
            </w:r>
            <w:r>
              <w:rPr>
                <w:rFonts w:ascii="Calibri" w:hAnsi="Calibri"/>
                <w:b/>
                <w:bCs/>
                <w:color w:val="000000"/>
                <w:sz w:val="22"/>
                <w:szCs w:val="22"/>
              </w:rPr>
              <w:t>%</w:t>
            </w:r>
          </w:p>
        </w:tc>
        <w:tc>
          <w:tcPr>
            <w:tcW w:w="1480" w:type="dxa"/>
            <w:tcBorders>
              <w:top w:val="nil"/>
              <w:left w:val="nil"/>
              <w:bottom w:val="single" w:sz="4" w:space="0" w:color="auto"/>
              <w:right w:val="single" w:sz="4" w:space="0" w:color="auto"/>
            </w:tcBorders>
            <w:shd w:val="clear" w:color="auto" w:fill="auto"/>
            <w:noWrap/>
            <w:vAlign w:val="bottom"/>
            <w:hideMark/>
          </w:tcPr>
          <w:p w:rsidR="00F7007D" w:rsidRDefault="00F7007D" w:rsidP="00F7007D">
            <w:pPr>
              <w:jc w:val="center"/>
              <w:rPr>
                <w:rFonts w:ascii="Calibri" w:hAnsi="Calibri"/>
                <w:b/>
                <w:bCs/>
                <w:color w:val="000000"/>
                <w:sz w:val="22"/>
                <w:szCs w:val="22"/>
              </w:rPr>
            </w:pPr>
            <w:r>
              <w:rPr>
                <w:rFonts w:ascii="Calibri" w:hAnsi="Calibri"/>
                <w:b/>
                <w:bCs/>
                <w:color w:val="000000"/>
                <w:sz w:val="22"/>
                <w:szCs w:val="22"/>
              </w:rPr>
              <w:t>0</w:t>
            </w:r>
            <w:r w:rsidR="00132843">
              <w:rPr>
                <w:rFonts w:ascii="Calibri" w:hAnsi="Calibri"/>
                <w:b/>
                <w:bCs/>
                <w:color w:val="000000"/>
                <w:sz w:val="22"/>
                <w:szCs w:val="22"/>
              </w:rPr>
              <w:t>.0</w:t>
            </w:r>
            <w:r>
              <w:rPr>
                <w:rFonts w:ascii="Calibri" w:hAnsi="Calibri"/>
                <w:b/>
                <w:bCs/>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F7007D" w:rsidRDefault="00132843" w:rsidP="00F7007D">
            <w:pPr>
              <w:jc w:val="center"/>
              <w:rPr>
                <w:rFonts w:ascii="Calibri" w:hAnsi="Calibri"/>
                <w:b/>
                <w:bCs/>
                <w:color w:val="000000"/>
                <w:sz w:val="22"/>
                <w:szCs w:val="22"/>
              </w:rPr>
            </w:pPr>
            <w:r>
              <w:rPr>
                <w:rFonts w:ascii="Calibri" w:hAnsi="Calibri"/>
                <w:b/>
                <w:bCs/>
                <w:color w:val="000000"/>
                <w:sz w:val="22"/>
                <w:szCs w:val="22"/>
              </w:rPr>
              <w:t>13.8</w:t>
            </w:r>
            <w:r w:rsidR="00F7007D">
              <w:rPr>
                <w:rFonts w:ascii="Calibri" w:hAnsi="Calibri"/>
                <w:b/>
                <w:bCs/>
                <w:color w:val="000000"/>
                <w:sz w:val="22"/>
                <w:szCs w:val="22"/>
              </w:rPr>
              <w:t>%</w:t>
            </w:r>
          </w:p>
        </w:tc>
      </w:tr>
    </w:tbl>
    <w:p w:rsidR="00E0054D" w:rsidRDefault="00E0054D" w:rsidP="00760ABE"/>
    <w:p w:rsidR="00E0054D" w:rsidRDefault="00E0054D" w:rsidP="00760ABE">
      <w:r>
        <w:t xml:space="preserve">IRI = (%Number + %Mass) * (%Occurrence)    and   %IRI = 100% * (IRI / </w:t>
      </w:r>
      <w:r>
        <w:rPr>
          <w:rFonts w:cs="Times New Roman"/>
        </w:rPr>
        <w:t>Σ (IRI))</w:t>
      </w:r>
    </w:p>
    <w:p w:rsidR="00D86ACD" w:rsidRDefault="00D86ACD" w:rsidP="00760ABE"/>
    <w:p w:rsidR="00E0054D" w:rsidRDefault="00465837" w:rsidP="00760ABE">
      <w:r>
        <w:t>IRI_squid = 6</w:t>
      </w:r>
      <w:r w:rsidR="00667DD3">
        <w:t>0 * (79.31 + 72.22) = 9091.8</w:t>
      </w:r>
      <w:r w:rsidR="00E0054D">
        <w:t xml:space="preserve">      </w:t>
      </w:r>
      <w:r w:rsidR="00667DD3">
        <w:t xml:space="preserve">%IRI_squid = 9091.8 / (9091.8 </w:t>
      </w:r>
      <w:r w:rsidR="000848A0">
        <w:t>+ 1454.1) = 8</w:t>
      </w:r>
      <w:r w:rsidR="00132843">
        <w:t>6.2</w:t>
      </w:r>
      <w:r w:rsidR="00E0054D">
        <w:t>%</w:t>
      </w:r>
    </w:p>
    <w:p w:rsidR="00667DD3" w:rsidRDefault="00667DD3" w:rsidP="00760ABE">
      <w:r>
        <w:t xml:space="preserve">IRI_plastic = 60 * (20.69 + 27.78) = 2908.2     %IRI_fish = 2908.2 / (9091.8 </w:t>
      </w:r>
      <w:r w:rsidR="000848A0">
        <w:t>+ 1454.1</w:t>
      </w:r>
      <w:r>
        <w:t>)</w:t>
      </w:r>
      <w:r w:rsidR="00132843">
        <w:t xml:space="preserve"> = 13.8</w:t>
      </w:r>
      <w:r>
        <w:t>%</w:t>
      </w:r>
    </w:p>
    <w:p w:rsidR="00E0054D" w:rsidRDefault="00E0054D" w:rsidP="00760ABE">
      <w:r>
        <w:t>IRI_fish = 0 * (0 + 0) = 0</w:t>
      </w:r>
      <w:r>
        <w:tab/>
      </w:r>
      <w:r>
        <w:tab/>
        <w:t xml:space="preserve">       </w:t>
      </w:r>
      <w:r w:rsidR="00667DD3">
        <w:t xml:space="preserve">          %IRI_fish = 0 / (9091.8 </w:t>
      </w:r>
      <w:r w:rsidR="000848A0">
        <w:t>+ 1454.1</w:t>
      </w:r>
      <w:r w:rsidR="00667DD3">
        <w:t xml:space="preserve">) </w:t>
      </w:r>
      <w:r>
        <w:t xml:space="preserve"> = 0</w:t>
      </w:r>
      <w:r w:rsidR="00132843">
        <w:t>.0</w:t>
      </w:r>
      <w:r>
        <w:t>%</w:t>
      </w:r>
    </w:p>
    <w:p w:rsidR="00667DD3" w:rsidRDefault="00667DD3" w:rsidP="00760ABE"/>
    <w:p w:rsidR="00465837" w:rsidRDefault="001410D1" w:rsidP="00760ABE">
      <w:r>
        <w:lastRenderedPageBreak/>
        <w:t>P</w:t>
      </w:r>
      <w:r w:rsidR="00465837">
        <w:t>lastic h</w:t>
      </w:r>
      <w:r w:rsidR="00D47852">
        <w:t xml:space="preserve">ad 30% relative occurrence, a total number of 6 and a total mass of </w:t>
      </w:r>
      <w:r w:rsidR="00465837">
        <w:t>0.25 g.</w:t>
      </w:r>
    </w:p>
    <w:p w:rsidR="00465837" w:rsidRDefault="00465837" w:rsidP="00760ABE">
      <w:r>
        <w:t xml:space="preserve">Squid </w:t>
      </w:r>
      <w:r w:rsidR="00D47852">
        <w:t xml:space="preserve">had a 60% relative occurrence, a total number of 23 and a total </w:t>
      </w:r>
      <w:r>
        <w:t>mass of 0.65 g.</w:t>
      </w:r>
    </w:p>
    <w:p w:rsidR="000F3198" w:rsidRDefault="000F3198" w:rsidP="00760ABE">
      <w:r>
        <w:t>There was no fish remains in the proventriculus samples.</w:t>
      </w:r>
    </w:p>
    <w:p w:rsidR="00D86ACD" w:rsidRDefault="008D2498" w:rsidP="00760ABE">
      <w:r>
        <w:t xml:space="preserve">Thus, squid is more frequent and abundant (by mass and number) </w:t>
      </w:r>
      <w:r w:rsidR="007933DA">
        <w:t>than plastic in the prov</w:t>
      </w:r>
      <w:r>
        <w:t xml:space="preserve">entriculus. </w:t>
      </w:r>
    </w:p>
    <w:p w:rsidR="00D86ACD" w:rsidRDefault="00D86ACD" w:rsidP="00760ABE"/>
    <w:p w:rsidR="00D86ACD" w:rsidRDefault="007933DA" w:rsidP="00760ABE">
      <w:r>
        <w:t xml:space="preserve">For the calculation of the %PSIRI, we only use those samples where each species occurred: </w:t>
      </w:r>
    </w:p>
    <w:p w:rsidR="007933DA" w:rsidRDefault="007933DA" w:rsidP="00760ABE"/>
    <w:p w:rsidR="007933DA" w:rsidRPr="007933DA" w:rsidRDefault="007933DA" w:rsidP="007933DA">
      <w:r w:rsidRPr="007933DA">
        <w:t>%PSIRI = [ (%PN + %PV)  * %FO ]  / 2</w:t>
      </w:r>
    </w:p>
    <w:p w:rsidR="007933DA" w:rsidRPr="007933DA" w:rsidRDefault="007933DA" w:rsidP="007933DA">
      <w:r w:rsidRPr="007933DA">
        <w:t>PN = numerical percentage</w:t>
      </w:r>
    </w:p>
    <w:p w:rsidR="007933DA" w:rsidRPr="007933DA" w:rsidRDefault="007933DA" w:rsidP="007933DA">
      <w:r w:rsidRPr="007933DA">
        <w:t>PV = volumetric percentage (or mass</w:t>
      </w:r>
      <w:bookmarkStart w:id="0" w:name="_GoBack"/>
      <w:bookmarkEnd w:id="0"/>
      <w:r w:rsidRPr="007933DA">
        <w:t>)</w:t>
      </w:r>
    </w:p>
    <w:p w:rsidR="007933DA" w:rsidRDefault="007933DA" w:rsidP="00760ABE">
      <w:r w:rsidRPr="007933DA">
        <w:t>FO = frequency of occurrence</w:t>
      </w:r>
    </w:p>
    <w:p w:rsidR="00052565" w:rsidRDefault="00052565" w:rsidP="00760ABE"/>
    <w:tbl>
      <w:tblPr>
        <w:tblW w:w="10280" w:type="dxa"/>
        <w:tblInd w:w="108" w:type="dxa"/>
        <w:tblLook w:val="04A0" w:firstRow="1" w:lastRow="0" w:firstColumn="1" w:lastColumn="0" w:noHBand="0" w:noVBand="1"/>
      </w:tblPr>
      <w:tblGrid>
        <w:gridCol w:w="960"/>
        <w:gridCol w:w="1600"/>
        <w:gridCol w:w="1240"/>
        <w:gridCol w:w="1500"/>
        <w:gridCol w:w="1720"/>
        <w:gridCol w:w="1620"/>
        <w:gridCol w:w="1640"/>
      </w:tblGrid>
      <w:tr w:rsidR="00052565" w:rsidRPr="00052565" w:rsidTr="000525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b/>
                <w:bCs/>
                <w:color w:val="FF0000"/>
                <w:kern w:val="0"/>
                <w:sz w:val="22"/>
                <w:szCs w:val="22"/>
                <w:lang w:eastAsia="en-US" w:bidi="ar-SA"/>
              </w:rPr>
            </w:pPr>
            <w:r w:rsidRPr="00052565">
              <w:rPr>
                <w:rFonts w:ascii="Calibri" w:eastAsia="Times New Roman" w:hAnsi="Calibri" w:cs="Times New Roman"/>
                <w:b/>
                <w:bCs/>
                <w:color w:val="FF0000"/>
                <w:kern w:val="0"/>
                <w:sz w:val="22"/>
                <w:szCs w:val="22"/>
                <w:lang w:eastAsia="en-US" w:bidi="ar-SA"/>
              </w:rPr>
              <w:t>PRO</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squid_#</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fish_#</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plastic_#</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squid_mass_g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fish_mass_g</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plastic_mass_g</w:t>
            </w:r>
          </w:p>
        </w:tc>
      </w:tr>
      <w:tr w:rsidR="00052565" w:rsidRPr="00052565" w:rsidTr="000525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%PA</w:t>
            </w:r>
          </w:p>
        </w:tc>
        <w:tc>
          <w:tcPr>
            <w:tcW w:w="160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98.41</w:t>
            </w:r>
          </w:p>
        </w:tc>
        <w:tc>
          <w:tcPr>
            <w:tcW w:w="124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68.25</w:t>
            </w:r>
          </w:p>
        </w:tc>
        <w:tc>
          <w:tcPr>
            <w:tcW w:w="172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86.67</w:t>
            </w:r>
          </w:p>
        </w:tc>
        <w:tc>
          <w:tcPr>
            <w:tcW w:w="162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60.00</w:t>
            </w:r>
          </w:p>
        </w:tc>
      </w:tr>
    </w:tbl>
    <w:p w:rsidR="00052565" w:rsidRDefault="00052565" w:rsidP="00760ABE"/>
    <w:p w:rsidR="007933DA" w:rsidRPr="007933DA" w:rsidRDefault="007933DA" w:rsidP="007933DA">
      <w:r w:rsidRPr="007933DA">
        <w:t>%PSIRI_squid = [ (%PN + %PV)  * %FO ]  / 2</w:t>
      </w:r>
    </w:p>
    <w:p w:rsidR="007933DA" w:rsidRPr="007933DA" w:rsidRDefault="00B70585" w:rsidP="007933DA">
      <w:r>
        <w:t>%PSIRI_squid = [ (98.41 + 86.67</w:t>
      </w:r>
      <w:r w:rsidR="007933DA" w:rsidRPr="007933DA">
        <w:t>)  * 0.6 ]  / 2</w:t>
      </w:r>
    </w:p>
    <w:p w:rsidR="007933DA" w:rsidRPr="007933DA" w:rsidRDefault="00B70585" w:rsidP="007933DA">
      <w:r>
        <w:t>%PSIRI_squid = [ 185.08]  / 2  = 55.52</w:t>
      </w:r>
      <w:r w:rsidR="007933DA" w:rsidRPr="007933DA">
        <w:t xml:space="preserve">% </w:t>
      </w:r>
    </w:p>
    <w:p w:rsidR="00B70585" w:rsidRDefault="00B70585" w:rsidP="00760ABE"/>
    <w:p w:rsidR="00B70585" w:rsidRPr="007933DA" w:rsidRDefault="00B70585" w:rsidP="00B70585">
      <w:r>
        <w:t>%PSIRI_plastic</w:t>
      </w:r>
      <w:r w:rsidRPr="007933DA">
        <w:t>= [ (%PN + %PV)  * %FO ]  / 2</w:t>
      </w:r>
    </w:p>
    <w:p w:rsidR="00B70585" w:rsidRPr="007933DA" w:rsidRDefault="00B70585" w:rsidP="00B70585">
      <w:r>
        <w:t>%PSIRI_plastic = [ (68.25 + 60.00)  * 0.3</w:t>
      </w:r>
      <w:r w:rsidRPr="007933DA">
        <w:t xml:space="preserve"> ]  / 2</w:t>
      </w:r>
    </w:p>
    <w:p w:rsidR="00B70585" w:rsidRPr="007933DA" w:rsidRDefault="00B70585" w:rsidP="00B70585">
      <w:r>
        <w:t>%PSIRI_plastic  = [ 128.25]  / 2  = 19.24</w:t>
      </w:r>
      <w:r w:rsidRPr="007933DA">
        <w:t xml:space="preserve">% </w:t>
      </w:r>
    </w:p>
    <w:p w:rsidR="00B70585" w:rsidRDefault="00B70585" w:rsidP="00760ABE"/>
    <w:p w:rsidR="007933DA" w:rsidRDefault="007933DA" w:rsidP="00760ABE">
      <w:r w:rsidRPr="007933DA">
        <w:rPr>
          <w:b/>
          <w:color w:val="FF0000"/>
        </w:rPr>
        <w:t>NOTE:</w:t>
      </w:r>
      <w:r>
        <w:t xml:space="preserve"> the %PSIRI for fish = 0 (its not found in any samples)</w:t>
      </w:r>
    </w:p>
    <w:p w:rsidR="007933DA" w:rsidRDefault="007933DA" w:rsidP="00760ABE"/>
    <w:p w:rsidR="00780F6E" w:rsidRDefault="00780F6E" w:rsidP="00760ABE"/>
    <w:p w:rsidR="00780F6E" w:rsidRDefault="00780F6E" w:rsidP="00780F6E">
      <w:pPr>
        <w:numPr>
          <w:ilvl w:val="0"/>
          <w:numId w:val="10"/>
        </w:numPr>
        <w:rPr>
          <w:kern w:val="2"/>
        </w:rPr>
      </w:pPr>
      <w:r>
        <w:t>Calculate the following metrics for the gizzard contents, (including squid beaks, fish bones and plastic):  % occurrence, % mass, % number, IRI, %PSIRI (+0.25 each type). What is the most important prey item in gizzard? Why?  (use results to justify answer) (+0.25).</w:t>
      </w:r>
    </w:p>
    <w:p w:rsidR="0060099D" w:rsidRDefault="0060099D" w:rsidP="0060099D"/>
    <w:tbl>
      <w:tblPr>
        <w:tblW w:w="6060" w:type="dxa"/>
        <w:tblInd w:w="108" w:type="dxa"/>
        <w:tblLook w:val="04A0" w:firstRow="1" w:lastRow="0" w:firstColumn="1" w:lastColumn="0" w:noHBand="0" w:noVBand="1"/>
      </w:tblPr>
      <w:tblGrid>
        <w:gridCol w:w="1280"/>
        <w:gridCol w:w="1500"/>
        <w:gridCol w:w="1360"/>
        <w:gridCol w:w="960"/>
        <w:gridCol w:w="960"/>
      </w:tblGrid>
      <w:tr w:rsidR="00F97956" w:rsidRPr="00411A74" w:rsidTr="00F97956">
        <w:trPr>
          <w:trHeight w:val="300"/>
        </w:trPr>
        <w:tc>
          <w:tcPr>
            <w:tcW w:w="1280" w:type="dxa"/>
            <w:tcBorders>
              <w:top w:val="nil"/>
              <w:left w:val="nil"/>
              <w:bottom w:val="single" w:sz="4" w:space="0" w:color="auto"/>
              <w:right w:val="nil"/>
            </w:tcBorders>
            <w:shd w:val="clear" w:color="auto" w:fill="auto"/>
            <w:noWrap/>
            <w:vAlign w:val="bottom"/>
            <w:hideMark/>
          </w:tcPr>
          <w:p w:rsidR="00F97956" w:rsidRPr="00411A74" w:rsidRDefault="00F97956" w:rsidP="00411A74">
            <w:pPr>
              <w:widowControl/>
              <w:suppressAutoHyphens w:val="0"/>
              <w:jc w:val="center"/>
              <w:rPr>
                <w:rFonts w:ascii="Calibri" w:eastAsia="Times New Roman" w:hAnsi="Calibri" w:cs="Times New Roman"/>
                <w:b/>
                <w:bCs/>
                <w:color w:val="FF0000"/>
                <w:kern w:val="0"/>
                <w:sz w:val="22"/>
                <w:szCs w:val="22"/>
                <w:lang w:eastAsia="en-US" w:bidi="ar-SA"/>
              </w:rPr>
            </w:pPr>
            <w:r w:rsidRPr="00411A74">
              <w:rPr>
                <w:rFonts w:ascii="Calibri" w:eastAsia="Times New Roman" w:hAnsi="Calibri" w:cs="Times New Roman"/>
                <w:b/>
                <w:bCs/>
                <w:color w:val="FF0000"/>
                <w:kern w:val="0"/>
                <w:sz w:val="22"/>
                <w:szCs w:val="22"/>
                <w:lang w:eastAsia="en-US" w:bidi="ar-SA"/>
              </w:rPr>
              <w:t>GIZ</w:t>
            </w:r>
          </w:p>
        </w:tc>
        <w:tc>
          <w:tcPr>
            <w:tcW w:w="1500" w:type="dxa"/>
            <w:tcBorders>
              <w:top w:val="nil"/>
              <w:left w:val="nil"/>
              <w:bottom w:val="nil"/>
              <w:right w:val="nil"/>
            </w:tcBorders>
            <w:shd w:val="clear" w:color="auto" w:fill="auto"/>
            <w:noWrap/>
            <w:vAlign w:val="bottom"/>
            <w:hideMark/>
          </w:tcPr>
          <w:p w:rsidR="00F97956" w:rsidRPr="00101481" w:rsidRDefault="00F97956" w:rsidP="00411A74">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squid</w:t>
            </w:r>
          </w:p>
        </w:tc>
        <w:tc>
          <w:tcPr>
            <w:tcW w:w="1360" w:type="dxa"/>
            <w:tcBorders>
              <w:top w:val="nil"/>
              <w:left w:val="nil"/>
              <w:bottom w:val="nil"/>
              <w:right w:val="nil"/>
            </w:tcBorders>
            <w:shd w:val="clear" w:color="auto" w:fill="auto"/>
            <w:noWrap/>
            <w:vAlign w:val="bottom"/>
            <w:hideMark/>
          </w:tcPr>
          <w:p w:rsidR="00F97956" w:rsidRPr="00101481" w:rsidRDefault="00F97956" w:rsidP="00411A74">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fish</w:t>
            </w:r>
          </w:p>
        </w:tc>
        <w:tc>
          <w:tcPr>
            <w:tcW w:w="960" w:type="dxa"/>
            <w:tcBorders>
              <w:top w:val="nil"/>
              <w:left w:val="nil"/>
              <w:bottom w:val="nil"/>
              <w:right w:val="nil"/>
            </w:tcBorders>
            <w:shd w:val="clear" w:color="auto" w:fill="auto"/>
            <w:noWrap/>
            <w:vAlign w:val="bottom"/>
            <w:hideMark/>
          </w:tcPr>
          <w:p w:rsidR="00F97956" w:rsidRPr="00101481" w:rsidRDefault="00F97956" w:rsidP="00411A74">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plastic</w:t>
            </w:r>
          </w:p>
        </w:tc>
        <w:tc>
          <w:tcPr>
            <w:tcW w:w="960" w:type="dxa"/>
            <w:tcBorders>
              <w:top w:val="nil"/>
              <w:left w:val="nil"/>
              <w:bottom w:val="nil"/>
              <w:right w:val="nil"/>
            </w:tcBorders>
          </w:tcPr>
          <w:p w:rsidR="00F97956" w:rsidRPr="00101481" w:rsidRDefault="00F97956" w:rsidP="00411A74">
            <w:pPr>
              <w:widowControl/>
              <w:suppressAutoHyphens w:val="0"/>
              <w:jc w:val="center"/>
              <w:rPr>
                <w:rFonts w:ascii="Calibri" w:eastAsia="Times New Roman" w:hAnsi="Calibri" w:cs="Times New Roman"/>
                <w:b/>
                <w:color w:val="000000"/>
                <w:kern w:val="0"/>
                <w:sz w:val="22"/>
                <w:szCs w:val="22"/>
                <w:lang w:eastAsia="en-US" w:bidi="ar-SA"/>
              </w:rPr>
            </w:pPr>
            <w:r w:rsidRPr="009A5D5C">
              <w:rPr>
                <w:rFonts w:ascii="Calibri" w:eastAsia="Times New Roman" w:hAnsi="Calibri" w:cs="Times New Roman"/>
                <w:b/>
                <w:bCs/>
                <w:color w:val="FF0000"/>
                <w:kern w:val="0"/>
                <w:sz w:val="22"/>
                <w:szCs w:val="22"/>
                <w:lang w:eastAsia="en-US" w:bidi="ar-SA"/>
              </w:rPr>
              <w:t>TOTAL</w:t>
            </w:r>
          </w:p>
        </w:tc>
      </w:tr>
      <w:tr w:rsidR="00F97956" w:rsidRPr="00411A74" w:rsidTr="00F97956">
        <w:trPr>
          <w:trHeight w:val="300"/>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F97956" w:rsidRDefault="00F97956"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w:t>
            </w:r>
          </w:p>
          <w:p w:rsidR="00F97956" w:rsidRPr="00411A74" w:rsidRDefault="000F3198"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O</w:t>
            </w:r>
            <w:r w:rsidR="00F97956" w:rsidRPr="00411A74">
              <w:rPr>
                <w:rFonts w:ascii="Calibri" w:eastAsia="Times New Roman" w:hAnsi="Calibri" w:cs="Times New Roman"/>
                <w:color w:val="000000"/>
                <w:kern w:val="0"/>
                <w:sz w:val="22"/>
                <w:szCs w:val="22"/>
                <w:lang w:eastAsia="en-US" w:bidi="ar-SA"/>
              </w:rPr>
              <w:t>ccurrence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956" w:rsidRDefault="00F97956"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hAnsi="Calibri"/>
                <w:color w:val="000000"/>
                <w:sz w:val="22"/>
                <w:szCs w:val="22"/>
              </w:rPr>
              <w:t>70</w:t>
            </w:r>
            <w:r w:rsidR="00D45E18">
              <w:rPr>
                <w:rFonts w:ascii="Calibri" w:hAnsi="Calibri"/>
                <w:color w:val="000000"/>
                <w:sz w:val="22"/>
                <w:szCs w:val="22"/>
              </w:rPr>
              <w:t>.00</w:t>
            </w:r>
            <w:r>
              <w:rPr>
                <w:rFonts w:ascii="Calibri" w:hAnsi="Calibri"/>
                <w:color w:val="000000"/>
                <w:sz w:val="22"/>
                <w:szCs w:val="22"/>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97956" w:rsidRDefault="00F97956" w:rsidP="006850AF">
            <w:pPr>
              <w:jc w:val="center"/>
              <w:rPr>
                <w:rFonts w:ascii="Calibri" w:hAnsi="Calibri"/>
                <w:color w:val="000000"/>
                <w:sz w:val="22"/>
                <w:szCs w:val="22"/>
              </w:rPr>
            </w:pPr>
            <w:r>
              <w:rPr>
                <w:rFonts w:ascii="Calibri" w:hAnsi="Calibri"/>
                <w:color w:val="000000"/>
                <w:sz w:val="22"/>
                <w:szCs w:val="22"/>
              </w:rPr>
              <w:t>10</w:t>
            </w:r>
            <w:r w:rsidR="00D45E18">
              <w:rPr>
                <w:rFonts w:ascii="Calibri" w:hAnsi="Calibri"/>
                <w:color w:val="000000"/>
                <w:sz w:val="22"/>
                <w:szCs w:val="22"/>
              </w:rPr>
              <w:t>.00</w:t>
            </w:r>
            <w:r>
              <w:rPr>
                <w:rFonts w:ascii="Calibri" w:hAnsi="Calibri"/>
                <w:color w:val="000000"/>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4</w:t>
            </w:r>
            <w:r w:rsidR="00F97956">
              <w:rPr>
                <w:rFonts w:ascii="Calibri" w:hAnsi="Calibri"/>
                <w:color w:val="000000"/>
                <w:sz w:val="22"/>
                <w:szCs w:val="22"/>
              </w:rPr>
              <w:t>0</w:t>
            </w:r>
            <w:r>
              <w:rPr>
                <w:rFonts w:ascii="Calibri" w:hAnsi="Calibri"/>
                <w:color w:val="000000"/>
                <w:sz w:val="22"/>
                <w:szCs w:val="22"/>
              </w:rPr>
              <w:t>.00</w:t>
            </w:r>
            <w:r w:rsidR="00F97956">
              <w:rPr>
                <w:rFonts w:ascii="Calibri" w:hAnsi="Calibri"/>
                <w:color w:val="000000"/>
                <w:sz w:val="22"/>
                <w:szCs w:val="22"/>
              </w:rPr>
              <w:t>%</w:t>
            </w:r>
          </w:p>
        </w:tc>
        <w:tc>
          <w:tcPr>
            <w:tcW w:w="960" w:type="dxa"/>
            <w:tcBorders>
              <w:top w:val="single" w:sz="4" w:space="0" w:color="auto"/>
              <w:left w:val="nil"/>
              <w:bottom w:val="single" w:sz="4" w:space="0" w:color="auto"/>
              <w:right w:val="single" w:sz="4" w:space="0" w:color="auto"/>
            </w:tcBorders>
          </w:tcPr>
          <w:p w:rsidR="00590473" w:rsidRDefault="00590473" w:rsidP="006850AF">
            <w:pPr>
              <w:jc w:val="center"/>
              <w:rPr>
                <w:rFonts w:ascii="Calibri" w:hAnsi="Calibri"/>
                <w:color w:val="000000"/>
                <w:sz w:val="22"/>
                <w:szCs w:val="22"/>
              </w:rPr>
            </w:pPr>
          </w:p>
          <w:p w:rsidR="00F97956" w:rsidRDefault="00590473" w:rsidP="006850AF">
            <w:pPr>
              <w:jc w:val="center"/>
              <w:rPr>
                <w:rFonts w:ascii="Calibri" w:hAnsi="Calibri"/>
                <w:color w:val="000000"/>
                <w:sz w:val="22"/>
                <w:szCs w:val="22"/>
              </w:rPr>
            </w:pPr>
            <w:r>
              <w:rPr>
                <w:rFonts w:ascii="Calibri" w:hAnsi="Calibri"/>
                <w:color w:val="000000"/>
                <w:sz w:val="22"/>
                <w:szCs w:val="22"/>
              </w:rPr>
              <w:t>120%</w:t>
            </w:r>
          </w:p>
        </w:tc>
      </w:tr>
      <w:tr w:rsidR="00F97956" w:rsidRPr="00411A74" w:rsidTr="00F97956">
        <w:trPr>
          <w:trHeight w:val="300"/>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F97956" w:rsidRDefault="00F97956"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w:t>
            </w:r>
          </w:p>
          <w:p w:rsidR="00F97956" w:rsidRPr="00411A74" w:rsidRDefault="00F97956"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Number</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81.40</w:t>
            </w:r>
            <w:r w:rsidR="00F97956">
              <w:rPr>
                <w:rFonts w:ascii="Calibri" w:hAnsi="Calibri"/>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2.33</w:t>
            </w:r>
            <w:r w:rsidR="00F97956">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16.28</w:t>
            </w:r>
            <w:r w:rsidR="00F97956">
              <w:rPr>
                <w:rFonts w:ascii="Calibri" w:hAnsi="Calibri"/>
                <w:color w:val="000000"/>
                <w:sz w:val="22"/>
                <w:szCs w:val="22"/>
              </w:rPr>
              <w:t>%</w:t>
            </w:r>
          </w:p>
        </w:tc>
        <w:tc>
          <w:tcPr>
            <w:tcW w:w="960" w:type="dxa"/>
            <w:tcBorders>
              <w:top w:val="nil"/>
              <w:left w:val="nil"/>
              <w:bottom w:val="single" w:sz="4" w:space="0" w:color="auto"/>
              <w:right w:val="single" w:sz="4" w:space="0" w:color="auto"/>
            </w:tcBorders>
          </w:tcPr>
          <w:p w:rsidR="00590473" w:rsidRDefault="00590473" w:rsidP="006850AF">
            <w:pPr>
              <w:jc w:val="center"/>
              <w:rPr>
                <w:rFonts w:ascii="Calibri" w:hAnsi="Calibri"/>
                <w:color w:val="000000"/>
                <w:sz w:val="22"/>
                <w:szCs w:val="22"/>
              </w:rPr>
            </w:pPr>
          </w:p>
          <w:p w:rsidR="00F97956" w:rsidRDefault="00590473" w:rsidP="006850AF">
            <w:pPr>
              <w:jc w:val="center"/>
              <w:rPr>
                <w:rFonts w:ascii="Calibri" w:hAnsi="Calibri"/>
                <w:color w:val="000000"/>
                <w:sz w:val="22"/>
                <w:szCs w:val="22"/>
              </w:rPr>
            </w:pPr>
            <w:r>
              <w:rPr>
                <w:rFonts w:ascii="Calibri" w:hAnsi="Calibri"/>
                <w:color w:val="000000"/>
                <w:sz w:val="22"/>
                <w:szCs w:val="22"/>
              </w:rPr>
              <w:t>100%</w:t>
            </w:r>
          </w:p>
        </w:tc>
      </w:tr>
      <w:tr w:rsidR="00F97956" w:rsidRPr="00411A74" w:rsidTr="00590473">
        <w:trPr>
          <w:trHeight w:val="611"/>
        </w:trPr>
        <w:tc>
          <w:tcPr>
            <w:tcW w:w="1280" w:type="dxa"/>
            <w:tcBorders>
              <w:top w:val="single" w:sz="4" w:space="0" w:color="auto"/>
              <w:left w:val="single" w:sz="4" w:space="0" w:color="auto"/>
              <w:bottom w:val="single" w:sz="4" w:space="0" w:color="auto"/>
              <w:right w:val="nil"/>
            </w:tcBorders>
            <w:shd w:val="clear" w:color="auto" w:fill="auto"/>
            <w:noWrap/>
            <w:vAlign w:val="bottom"/>
            <w:hideMark/>
          </w:tcPr>
          <w:p w:rsidR="00F97956" w:rsidRDefault="00F97956" w:rsidP="00590473">
            <w:pPr>
              <w:widowControl/>
              <w:suppressAutoHyphens w:val="0"/>
              <w:rPr>
                <w:rFonts w:ascii="Calibri" w:eastAsia="Times New Roman" w:hAnsi="Calibri" w:cs="Times New Roman"/>
                <w:color w:val="000000"/>
                <w:kern w:val="0"/>
                <w:sz w:val="22"/>
                <w:szCs w:val="22"/>
                <w:lang w:eastAsia="en-US" w:bidi="ar-SA"/>
              </w:rPr>
            </w:pPr>
          </w:p>
          <w:p w:rsidR="00F97956" w:rsidRDefault="00F97956"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 xml:space="preserve">% </w:t>
            </w:r>
          </w:p>
          <w:p w:rsidR="00F97956" w:rsidRPr="00411A74" w:rsidRDefault="00D45E18" w:rsidP="006850AF">
            <w:pPr>
              <w:widowControl/>
              <w:suppressAutoHyphens w:val="0"/>
              <w:jc w:val="center"/>
              <w:rPr>
                <w:rFonts w:ascii="Calibri" w:eastAsia="Times New Roman" w:hAnsi="Calibri" w:cs="Times New Roman"/>
                <w:color w:val="000000"/>
                <w:kern w:val="0"/>
                <w:sz w:val="22"/>
                <w:szCs w:val="22"/>
                <w:lang w:eastAsia="en-US" w:bidi="ar-SA"/>
              </w:rPr>
            </w:pPr>
            <w:r>
              <w:rPr>
                <w:rFonts w:ascii="Calibri" w:eastAsia="Times New Roman" w:hAnsi="Calibri" w:cs="Times New Roman"/>
                <w:color w:val="000000"/>
                <w:kern w:val="0"/>
                <w:sz w:val="22"/>
                <w:szCs w:val="22"/>
                <w:lang w:eastAsia="en-US" w:bidi="ar-SA"/>
              </w:rPr>
              <w:t>M</w:t>
            </w:r>
            <w:r w:rsidR="00F97956">
              <w:rPr>
                <w:rFonts w:ascii="Calibri" w:eastAsia="Times New Roman" w:hAnsi="Calibri" w:cs="Times New Roman"/>
                <w:color w:val="000000"/>
                <w:kern w:val="0"/>
                <w:sz w:val="22"/>
                <w:szCs w:val="22"/>
                <w:lang w:eastAsia="en-US" w:bidi="ar-SA"/>
              </w:rPr>
              <w:t>ass</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F97956" w:rsidRDefault="00590473" w:rsidP="006850AF">
            <w:pPr>
              <w:jc w:val="center"/>
              <w:rPr>
                <w:rFonts w:ascii="Calibri" w:hAnsi="Calibri"/>
                <w:color w:val="000000"/>
                <w:sz w:val="22"/>
                <w:szCs w:val="22"/>
              </w:rPr>
            </w:pPr>
            <w:r>
              <w:rPr>
                <w:rFonts w:ascii="Calibri" w:hAnsi="Calibri"/>
                <w:color w:val="000000"/>
                <w:sz w:val="22"/>
                <w:szCs w:val="22"/>
              </w:rPr>
              <w:t>55.</w:t>
            </w:r>
            <w:r w:rsidR="00D45E18">
              <w:rPr>
                <w:rFonts w:ascii="Calibri" w:hAnsi="Calibri"/>
                <w:color w:val="000000"/>
                <w:sz w:val="22"/>
                <w:szCs w:val="22"/>
              </w:rPr>
              <w:t>56</w:t>
            </w:r>
            <w:r w:rsidR="00F97956">
              <w:rPr>
                <w:rFonts w:ascii="Calibri" w:hAnsi="Calibri"/>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5.56</w:t>
            </w:r>
            <w:r w:rsidR="00F97956">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F97956" w:rsidRDefault="00D45E18" w:rsidP="006850AF">
            <w:pPr>
              <w:jc w:val="center"/>
              <w:rPr>
                <w:rFonts w:ascii="Calibri" w:hAnsi="Calibri"/>
                <w:color w:val="000000"/>
                <w:sz w:val="22"/>
                <w:szCs w:val="22"/>
              </w:rPr>
            </w:pPr>
            <w:r>
              <w:rPr>
                <w:rFonts w:ascii="Calibri" w:hAnsi="Calibri"/>
                <w:color w:val="000000"/>
                <w:sz w:val="22"/>
                <w:szCs w:val="22"/>
              </w:rPr>
              <w:t>38.89</w:t>
            </w:r>
            <w:r w:rsidR="00F97956">
              <w:rPr>
                <w:rFonts w:ascii="Calibri" w:hAnsi="Calibri"/>
                <w:color w:val="000000"/>
                <w:sz w:val="22"/>
                <w:szCs w:val="22"/>
              </w:rPr>
              <w:t>%</w:t>
            </w:r>
          </w:p>
        </w:tc>
        <w:tc>
          <w:tcPr>
            <w:tcW w:w="960" w:type="dxa"/>
            <w:tcBorders>
              <w:top w:val="nil"/>
              <w:left w:val="nil"/>
              <w:bottom w:val="single" w:sz="4" w:space="0" w:color="auto"/>
              <w:right w:val="single" w:sz="4" w:space="0" w:color="auto"/>
            </w:tcBorders>
          </w:tcPr>
          <w:p w:rsidR="00590473" w:rsidRDefault="00590473" w:rsidP="006850AF">
            <w:pPr>
              <w:jc w:val="center"/>
              <w:rPr>
                <w:rFonts w:ascii="Calibri" w:hAnsi="Calibri"/>
                <w:color w:val="000000"/>
                <w:sz w:val="22"/>
                <w:szCs w:val="22"/>
              </w:rPr>
            </w:pPr>
          </w:p>
          <w:p w:rsidR="00590473" w:rsidRDefault="00590473" w:rsidP="006850AF">
            <w:pPr>
              <w:jc w:val="center"/>
              <w:rPr>
                <w:rFonts w:ascii="Calibri" w:hAnsi="Calibri"/>
                <w:color w:val="000000"/>
                <w:sz w:val="22"/>
                <w:szCs w:val="22"/>
              </w:rPr>
            </w:pPr>
          </w:p>
          <w:p w:rsidR="00F97956" w:rsidRDefault="00590473" w:rsidP="006850AF">
            <w:pPr>
              <w:jc w:val="center"/>
              <w:rPr>
                <w:rFonts w:ascii="Calibri" w:hAnsi="Calibri"/>
                <w:color w:val="000000"/>
                <w:sz w:val="22"/>
                <w:szCs w:val="22"/>
              </w:rPr>
            </w:pPr>
            <w:r>
              <w:rPr>
                <w:rFonts w:ascii="Calibri" w:hAnsi="Calibri"/>
                <w:color w:val="000000"/>
                <w:sz w:val="22"/>
                <w:szCs w:val="22"/>
              </w:rPr>
              <w:t>100%</w:t>
            </w:r>
          </w:p>
        </w:tc>
      </w:tr>
    </w:tbl>
    <w:p w:rsidR="00760ABE" w:rsidRDefault="00760ABE" w:rsidP="0060099D"/>
    <w:p w:rsidR="00095C4A" w:rsidRDefault="00095C4A" w:rsidP="00095C4A">
      <w:r>
        <w:t xml:space="preserve">Squid </w:t>
      </w:r>
      <w:r w:rsidR="00590473">
        <w:t>is the dominant item in the gizzard, occurring</w:t>
      </w:r>
      <w:r>
        <w:t xml:space="preserve"> in 70% of</w:t>
      </w:r>
      <w:r w:rsidR="00590473">
        <w:t xml:space="preserve"> the samples and accounts for 81.40 % by number and 55.56% by mass of the stomach contents.  Plastic is the second most frequent and numerous item (by both mass and volume).  T</w:t>
      </w:r>
      <w:r>
        <w:t xml:space="preserve">here are </w:t>
      </w:r>
      <w:r w:rsidR="00590473">
        <w:t xml:space="preserve">also </w:t>
      </w:r>
      <w:r>
        <w:t>fish remains in the gizzard.  While only 10</w:t>
      </w:r>
      <w:r w:rsidR="00590473">
        <w:t>.00</w:t>
      </w:r>
      <w:r>
        <w:t>% of the samples have fish</w:t>
      </w:r>
      <w:r w:rsidR="00590473">
        <w:t xml:space="preserve"> remains</w:t>
      </w:r>
      <w:r w:rsidR="00645618">
        <w:t xml:space="preserve">, this item </w:t>
      </w:r>
      <w:r w:rsidR="00590473">
        <w:t>accounts for 2.33% by number and 5.56% by mass</w:t>
      </w:r>
      <w:r>
        <w:t>.</w:t>
      </w:r>
    </w:p>
    <w:p w:rsidR="00095C4A" w:rsidRDefault="00095C4A" w:rsidP="00A90AD8">
      <w:r>
        <w:t xml:space="preserve">  </w:t>
      </w:r>
    </w:p>
    <w:p w:rsidR="00A90AD8" w:rsidRDefault="002F79C2" w:rsidP="00A90AD8">
      <w:r>
        <w:t>Overall,</w:t>
      </w:r>
      <w:r w:rsidR="00A90AD8">
        <w:t xml:space="preserve"> when focusing on prey: </w:t>
      </w:r>
      <w:r>
        <w:t>squid has 99</w:t>
      </w:r>
      <w:r w:rsidR="00A90AD8">
        <w:t>% o</w:t>
      </w:r>
      <w:r>
        <w:t>f the importance, and fish has 1</w:t>
      </w:r>
      <w:r w:rsidR="00A90AD8">
        <w:t>% of the importance.</w:t>
      </w:r>
    </w:p>
    <w:p w:rsidR="00A90AD8" w:rsidRDefault="00A90AD8" w:rsidP="00A90AD8"/>
    <w:p w:rsidR="00A90AD8" w:rsidRDefault="00A90AD8" w:rsidP="00A90AD8">
      <w:r>
        <w:t xml:space="preserve">IRI = (%Number + %Mass) * (%Occurrence)    and   %IRI = 100% * (IRI / </w:t>
      </w:r>
      <w:r>
        <w:rPr>
          <w:rFonts w:cs="Times New Roman"/>
        </w:rPr>
        <w:t>Σ (IRI))</w:t>
      </w:r>
    </w:p>
    <w:p w:rsidR="00A90AD8" w:rsidRDefault="00A90AD8" w:rsidP="00A90AD8"/>
    <w:p w:rsidR="00A90AD8" w:rsidRDefault="00095C4A" w:rsidP="00A90AD8">
      <w:r>
        <w:t>IRI_squid = 7</w:t>
      </w:r>
      <w:r w:rsidR="00A90AD8">
        <w:t>0</w:t>
      </w:r>
      <w:r w:rsidR="00862B08">
        <w:t xml:space="preserve"> * (8</w:t>
      </w:r>
      <w:r w:rsidR="002F79C2">
        <w:t>1</w:t>
      </w:r>
      <w:r w:rsidR="00862B08">
        <w:t>.40 + 55.56) = 9587</w:t>
      </w:r>
      <w:r w:rsidR="00A90AD8">
        <w:t xml:space="preserve">      </w:t>
      </w:r>
      <w:r w:rsidR="00862B08">
        <w:t xml:space="preserve">    %IRI_squid = 9587 / (9587 + 79 + 9665) = 49.6</w:t>
      </w:r>
      <w:r w:rsidR="00A90AD8">
        <w:t>%</w:t>
      </w:r>
    </w:p>
    <w:p w:rsidR="00862B08" w:rsidRDefault="00862B08" w:rsidP="00A90AD8">
      <w:r>
        <w:t xml:space="preserve">IRI_plastic = </w:t>
      </w:r>
      <w:r w:rsidR="003E6940">
        <w:t>40 * (16.28 + 38.89) = 9665        %IRI_plastic</w:t>
      </w:r>
      <w:r>
        <w:t xml:space="preserve"> = </w:t>
      </w:r>
      <w:r w:rsidR="003E6940">
        <w:t xml:space="preserve">9665 / (9587 + 79 + 9665) </w:t>
      </w:r>
      <w:r>
        <w:t xml:space="preserve"> = </w:t>
      </w:r>
      <w:r w:rsidR="003E6940">
        <w:t>50.0</w:t>
      </w:r>
      <w:r>
        <w:t>%</w:t>
      </w:r>
    </w:p>
    <w:p w:rsidR="00A90AD8" w:rsidRDefault="00A90AD8" w:rsidP="00A90AD8">
      <w:r>
        <w:t xml:space="preserve">IRI_fish = </w:t>
      </w:r>
      <w:r w:rsidR="003E6940">
        <w:t>10 * (2.33 + 5.56) = 79</w:t>
      </w:r>
      <w:r>
        <w:tab/>
      </w:r>
      <w:r>
        <w:tab/>
        <w:t xml:space="preserve">     %IRI_fish = </w:t>
      </w:r>
      <w:r w:rsidR="003E6940">
        <w:t>7</w:t>
      </w:r>
      <w:r w:rsidR="002F79C2">
        <w:t xml:space="preserve">9 / </w:t>
      </w:r>
      <w:r w:rsidR="003E6940">
        <w:t xml:space="preserve">(9587 + 79 + 9665)  </w:t>
      </w:r>
      <w:r>
        <w:t xml:space="preserve">= </w:t>
      </w:r>
      <w:r w:rsidR="003E6940">
        <w:t>0.4</w:t>
      </w:r>
      <w:r>
        <w:t>%</w:t>
      </w:r>
    </w:p>
    <w:p w:rsidR="00D86ACD" w:rsidRDefault="00D86ACD" w:rsidP="0060099D"/>
    <w:p w:rsidR="00D86ACD" w:rsidRDefault="00D86ACD" w:rsidP="0060099D"/>
    <w:tbl>
      <w:tblPr>
        <w:tblW w:w="5100" w:type="dxa"/>
        <w:tblInd w:w="108" w:type="dxa"/>
        <w:tblLook w:val="04A0" w:firstRow="1" w:lastRow="0" w:firstColumn="1" w:lastColumn="0" w:noHBand="0" w:noVBand="1"/>
      </w:tblPr>
      <w:tblGrid>
        <w:gridCol w:w="1280"/>
        <w:gridCol w:w="1500"/>
        <w:gridCol w:w="1360"/>
        <w:gridCol w:w="960"/>
      </w:tblGrid>
      <w:tr w:rsidR="00095C4A" w:rsidRPr="00095C4A" w:rsidTr="00095C4A">
        <w:trPr>
          <w:trHeight w:val="300"/>
        </w:trPr>
        <w:tc>
          <w:tcPr>
            <w:tcW w:w="1280" w:type="dxa"/>
            <w:tcBorders>
              <w:top w:val="nil"/>
              <w:left w:val="nil"/>
              <w:bottom w:val="nil"/>
              <w:right w:val="nil"/>
            </w:tcBorders>
            <w:shd w:val="clear" w:color="auto" w:fill="auto"/>
            <w:noWrap/>
            <w:vAlign w:val="bottom"/>
            <w:hideMark/>
          </w:tcPr>
          <w:p w:rsidR="00095C4A" w:rsidRPr="00095C4A" w:rsidRDefault="00095C4A" w:rsidP="00095C4A">
            <w:pPr>
              <w:widowControl/>
              <w:suppressAutoHyphens w:val="0"/>
              <w:jc w:val="center"/>
              <w:rPr>
                <w:rFonts w:ascii="Calibri" w:eastAsia="Times New Roman" w:hAnsi="Calibri" w:cs="Times New Roman"/>
                <w:b/>
                <w:bCs/>
                <w:color w:val="FF0000"/>
                <w:kern w:val="0"/>
                <w:sz w:val="22"/>
                <w:szCs w:val="22"/>
                <w:lang w:eastAsia="en-US" w:bidi="ar-SA"/>
              </w:rPr>
            </w:pPr>
            <w:r w:rsidRPr="00095C4A">
              <w:rPr>
                <w:rFonts w:ascii="Calibri" w:eastAsia="Times New Roman" w:hAnsi="Calibri" w:cs="Times New Roman"/>
                <w:b/>
                <w:bCs/>
                <w:color w:val="FF0000"/>
                <w:kern w:val="0"/>
                <w:sz w:val="22"/>
                <w:szCs w:val="22"/>
                <w:lang w:eastAsia="en-US" w:bidi="ar-SA"/>
              </w:rPr>
              <w:t>GIZ</w:t>
            </w:r>
          </w:p>
        </w:tc>
        <w:tc>
          <w:tcPr>
            <w:tcW w:w="1500" w:type="dxa"/>
            <w:tcBorders>
              <w:top w:val="nil"/>
              <w:left w:val="nil"/>
              <w:bottom w:val="nil"/>
              <w:right w:val="nil"/>
            </w:tcBorders>
            <w:shd w:val="clear" w:color="auto" w:fill="auto"/>
            <w:noWrap/>
            <w:vAlign w:val="bottom"/>
            <w:hideMark/>
          </w:tcPr>
          <w:p w:rsidR="00095C4A" w:rsidRPr="00101481" w:rsidRDefault="00095C4A" w:rsidP="00095C4A">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squid</w:t>
            </w:r>
          </w:p>
        </w:tc>
        <w:tc>
          <w:tcPr>
            <w:tcW w:w="1360" w:type="dxa"/>
            <w:tcBorders>
              <w:top w:val="nil"/>
              <w:left w:val="nil"/>
              <w:bottom w:val="nil"/>
              <w:right w:val="nil"/>
            </w:tcBorders>
            <w:shd w:val="clear" w:color="auto" w:fill="auto"/>
            <w:noWrap/>
            <w:vAlign w:val="bottom"/>
            <w:hideMark/>
          </w:tcPr>
          <w:p w:rsidR="00095C4A" w:rsidRPr="00101481" w:rsidRDefault="00095C4A" w:rsidP="00095C4A">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fish</w:t>
            </w:r>
          </w:p>
        </w:tc>
        <w:tc>
          <w:tcPr>
            <w:tcW w:w="960" w:type="dxa"/>
            <w:tcBorders>
              <w:top w:val="nil"/>
              <w:left w:val="nil"/>
              <w:bottom w:val="nil"/>
              <w:right w:val="nil"/>
            </w:tcBorders>
            <w:shd w:val="clear" w:color="auto" w:fill="auto"/>
            <w:noWrap/>
            <w:vAlign w:val="bottom"/>
            <w:hideMark/>
          </w:tcPr>
          <w:p w:rsidR="00095C4A" w:rsidRPr="00101481" w:rsidRDefault="003E6940" w:rsidP="00095C4A">
            <w:pPr>
              <w:widowControl/>
              <w:suppressAutoHyphens w:val="0"/>
              <w:jc w:val="center"/>
              <w:rPr>
                <w:rFonts w:ascii="Calibri" w:eastAsia="Times New Roman" w:hAnsi="Calibri" w:cs="Times New Roman"/>
                <w:b/>
                <w:color w:val="000000"/>
                <w:kern w:val="0"/>
                <w:sz w:val="22"/>
                <w:szCs w:val="22"/>
                <w:lang w:eastAsia="en-US" w:bidi="ar-SA"/>
              </w:rPr>
            </w:pPr>
            <w:r w:rsidRPr="00101481">
              <w:rPr>
                <w:rFonts w:ascii="Calibri" w:eastAsia="Times New Roman" w:hAnsi="Calibri" w:cs="Times New Roman"/>
                <w:b/>
                <w:color w:val="000000"/>
                <w:kern w:val="0"/>
                <w:sz w:val="22"/>
                <w:szCs w:val="22"/>
                <w:lang w:eastAsia="en-US" w:bidi="ar-SA"/>
              </w:rPr>
              <w:t>p</w:t>
            </w:r>
            <w:r w:rsidR="00862B08" w:rsidRPr="00101481">
              <w:rPr>
                <w:rFonts w:ascii="Calibri" w:eastAsia="Times New Roman" w:hAnsi="Calibri" w:cs="Times New Roman"/>
                <w:b/>
                <w:color w:val="000000"/>
                <w:kern w:val="0"/>
                <w:sz w:val="22"/>
                <w:szCs w:val="22"/>
                <w:lang w:eastAsia="en-US" w:bidi="ar-SA"/>
              </w:rPr>
              <w:t>l</w:t>
            </w:r>
            <w:r w:rsidRPr="00101481">
              <w:rPr>
                <w:rFonts w:ascii="Calibri" w:eastAsia="Times New Roman" w:hAnsi="Calibri" w:cs="Times New Roman"/>
                <w:b/>
                <w:color w:val="000000"/>
                <w:kern w:val="0"/>
                <w:sz w:val="22"/>
                <w:szCs w:val="22"/>
                <w:lang w:eastAsia="en-US" w:bidi="ar-SA"/>
              </w:rPr>
              <w:t>a</w:t>
            </w:r>
            <w:r w:rsidR="00862B08" w:rsidRPr="00101481">
              <w:rPr>
                <w:rFonts w:ascii="Calibri" w:eastAsia="Times New Roman" w:hAnsi="Calibri" w:cs="Times New Roman"/>
                <w:b/>
                <w:color w:val="000000"/>
                <w:kern w:val="0"/>
                <w:sz w:val="22"/>
                <w:szCs w:val="22"/>
                <w:lang w:eastAsia="en-US" w:bidi="ar-SA"/>
              </w:rPr>
              <w:t>stic</w:t>
            </w:r>
          </w:p>
        </w:tc>
      </w:tr>
      <w:tr w:rsidR="00862B08" w:rsidRPr="00095C4A" w:rsidTr="00095C4A">
        <w:trPr>
          <w:trHeight w:val="300"/>
        </w:trPr>
        <w:tc>
          <w:tcPr>
            <w:tcW w:w="1280" w:type="dxa"/>
            <w:tcBorders>
              <w:top w:val="nil"/>
              <w:left w:val="nil"/>
              <w:bottom w:val="nil"/>
              <w:right w:val="nil"/>
            </w:tcBorders>
            <w:shd w:val="clear" w:color="auto" w:fill="auto"/>
            <w:noWrap/>
            <w:vAlign w:val="bottom"/>
            <w:hideMark/>
          </w:tcPr>
          <w:p w:rsidR="00862B08" w:rsidRDefault="00862B08" w:rsidP="00862B08">
            <w:pPr>
              <w:widowControl/>
              <w:suppressAutoHyphens w:val="0"/>
              <w:jc w:val="right"/>
              <w:rPr>
                <w:rFonts w:ascii="Calibri" w:eastAsia="Times New Roman" w:hAnsi="Calibri" w:cs="Times New Roman"/>
                <w:b/>
                <w:bCs/>
                <w:color w:val="000000"/>
                <w:kern w:val="0"/>
                <w:sz w:val="22"/>
                <w:szCs w:val="22"/>
                <w:lang w:eastAsia="en-US" w:bidi="ar-SA"/>
              </w:rPr>
            </w:pPr>
            <w:r>
              <w:rPr>
                <w:rFonts w:ascii="Calibri" w:hAnsi="Calibri"/>
                <w:b/>
                <w:bCs/>
                <w:color w:val="000000"/>
                <w:sz w:val="22"/>
                <w:szCs w:val="22"/>
              </w:rPr>
              <w:t>Occurrence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40%</w:t>
            </w:r>
          </w:p>
        </w:tc>
      </w:tr>
      <w:tr w:rsidR="00862B08" w:rsidRPr="00095C4A" w:rsidTr="00095C4A">
        <w:trPr>
          <w:trHeight w:val="300"/>
        </w:trPr>
        <w:tc>
          <w:tcPr>
            <w:tcW w:w="1280" w:type="dxa"/>
            <w:tcBorders>
              <w:top w:val="nil"/>
              <w:left w:val="nil"/>
              <w:bottom w:val="nil"/>
              <w:right w:val="nil"/>
            </w:tcBorders>
            <w:shd w:val="clear" w:color="auto" w:fill="auto"/>
            <w:noWrap/>
            <w:vAlign w:val="bottom"/>
            <w:hideMark/>
          </w:tcPr>
          <w:p w:rsidR="00862B08" w:rsidRDefault="00862B08" w:rsidP="00862B08">
            <w:pPr>
              <w:jc w:val="right"/>
              <w:rPr>
                <w:rFonts w:ascii="Calibri" w:hAnsi="Calibri"/>
                <w:b/>
                <w:bCs/>
                <w:color w:val="000000"/>
                <w:sz w:val="22"/>
                <w:szCs w:val="22"/>
              </w:rPr>
            </w:pPr>
            <w:r>
              <w:rPr>
                <w:rFonts w:ascii="Calibri" w:hAnsi="Calibri"/>
                <w:b/>
                <w:bCs/>
                <w:color w:val="000000"/>
                <w:sz w:val="22"/>
                <w:szCs w:val="22"/>
              </w:rPr>
              <w:t>Number</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81.40%</w:t>
            </w:r>
          </w:p>
        </w:tc>
        <w:tc>
          <w:tcPr>
            <w:tcW w:w="13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2.33%</w:t>
            </w:r>
          </w:p>
        </w:tc>
        <w:tc>
          <w:tcPr>
            <w:tcW w:w="9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16.28%</w:t>
            </w:r>
          </w:p>
        </w:tc>
      </w:tr>
      <w:tr w:rsidR="00862B08" w:rsidRPr="00095C4A" w:rsidTr="00095C4A">
        <w:trPr>
          <w:trHeight w:val="300"/>
        </w:trPr>
        <w:tc>
          <w:tcPr>
            <w:tcW w:w="1280" w:type="dxa"/>
            <w:tcBorders>
              <w:top w:val="nil"/>
              <w:left w:val="nil"/>
              <w:bottom w:val="nil"/>
              <w:right w:val="nil"/>
            </w:tcBorders>
            <w:shd w:val="clear" w:color="auto" w:fill="auto"/>
            <w:noWrap/>
            <w:vAlign w:val="bottom"/>
            <w:hideMark/>
          </w:tcPr>
          <w:p w:rsidR="00862B08" w:rsidRDefault="00862B08" w:rsidP="00862B08">
            <w:pPr>
              <w:jc w:val="right"/>
              <w:rPr>
                <w:rFonts w:ascii="Calibri" w:hAnsi="Calibri"/>
                <w:b/>
                <w:bCs/>
                <w:color w:val="000000"/>
                <w:sz w:val="22"/>
                <w:szCs w:val="22"/>
              </w:rPr>
            </w:pPr>
            <w:r>
              <w:rPr>
                <w:rFonts w:ascii="Calibri" w:hAnsi="Calibri"/>
                <w:b/>
                <w:bCs/>
                <w:color w:val="000000"/>
                <w:sz w:val="22"/>
                <w:szCs w:val="22"/>
              </w:rPr>
              <w:t>Mass</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55.56%</w:t>
            </w:r>
          </w:p>
        </w:tc>
        <w:tc>
          <w:tcPr>
            <w:tcW w:w="13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5.56%</w:t>
            </w:r>
          </w:p>
        </w:tc>
        <w:tc>
          <w:tcPr>
            <w:tcW w:w="9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color w:val="000000"/>
                <w:sz w:val="22"/>
                <w:szCs w:val="22"/>
              </w:rPr>
            </w:pPr>
            <w:r>
              <w:rPr>
                <w:rFonts w:ascii="Calibri" w:hAnsi="Calibri"/>
                <w:color w:val="000000"/>
                <w:sz w:val="22"/>
                <w:szCs w:val="22"/>
              </w:rPr>
              <w:t>38.89%</w:t>
            </w:r>
          </w:p>
        </w:tc>
      </w:tr>
      <w:tr w:rsidR="00862B08" w:rsidRPr="00095C4A" w:rsidTr="00095C4A">
        <w:trPr>
          <w:trHeight w:val="300"/>
        </w:trPr>
        <w:tc>
          <w:tcPr>
            <w:tcW w:w="1280" w:type="dxa"/>
            <w:tcBorders>
              <w:top w:val="nil"/>
              <w:left w:val="nil"/>
              <w:bottom w:val="nil"/>
              <w:right w:val="nil"/>
            </w:tcBorders>
            <w:shd w:val="clear" w:color="auto" w:fill="auto"/>
            <w:noWrap/>
            <w:vAlign w:val="bottom"/>
            <w:hideMark/>
          </w:tcPr>
          <w:p w:rsidR="00862B08" w:rsidRDefault="00862B08" w:rsidP="00862B08">
            <w:pPr>
              <w:jc w:val="right"/>
              <w:rPr>
                <w:rFonts w:ascii="Calibri" w:hAnsi="Calibri"/>
                <w:b/>
                <w:bCs/>
                <w:color w:val="000000"/>
                <w:sz w:val="22"/>
                <w:szCs w:val="22"/>
              </w:rPr>
            </w:pPr>
            <w:r>
              <w:rPr>
                <w:rFonts w:ascii="Calibri" w:hAnsi="Calibri"/>
                <w:b/>
                <w:bCs/>
                <w:color w:val="000000"/>
                <w:sz w:val="22"/>
                <w:szCs w:val="22"/>
              </w:rPr>
              <w:t>IRI</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9587</w:t>
            </w:r>
          </w:p>
        </w:tc>
        <w:tc>
          <w:tcPr>
            <w:tcW w:w="13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79</w:t>
            </w:r>
          </w:p>
        </w:tc>
        <w:tc>
          <w:tcPr>
            <w:tcW w:w="9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9665</w:t>
            </w:r>
          </w:p>
        </w:tc>
      </w:tr>
      <w:tr w:rsidR="00862B08" w:rsidRPr="00095C4A" w:rsidTr="00095C4A">
        <w:trPr>
          <w:trHeight w:val="300"/>
        </w:trPr>
        <w:tc>
          <w:tcPr>
            <w:tcW w:w="1280" w:type="dxa"/>
            <w:tcBorders>
              <w:top w:val="nil"/>
              <w:left w:val="nil"/>
              <w:bottom w:val="nil"/>
              <w:right w:val="nil"/>
            </w:tcBorders>
            <w:shd w:val="clear" w:color="auto" w:fill="auto"/>
            <w:noWrap/>
            <w:vAlign w:val="bottom"/>
            <w:hideMark/>
          </w:tcPr>
          <w:p w:rsidR="00862B08" w:rsidRDefault="00862B08" w:rsidP="00862B08">
            <w:pPr>
              <w:jc w:val="right"/>
              <w:rPr>
                <w:rFonts w:ascii="Calibri" w:hAnsi="Calibri"/>
                <w:b/>
                <w:bCs/>
                <w:color w:val="000000"/>
                <w:sz w:val="22"/>
                <w:szCs w:val="22"/>
              </w:rPr>
            </w:pPr>
            <w:r>
              <w:rPr>
                <w:rFonts w:ascii="Calibri" w:hAnsi="Calibri"/>
                <w:b/>
                <w:bCs/>
                <w:color w:val="000000"/>
                <w:sz w:val="22"/>
                <w:szCs w:val="22"/>
              </w:rPr>
              <w:t>%IRI</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49.6%</w:t>
            </w:r>
          </w:p>
        </w:tc>
        <w:tc>
          <w:tcPr>
            <w:tcW w:w="13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0.4%</w:t>
            </w:r>
          </w:p>
        </w:tc>
        <w:tc>
          <w:tcPr>
            <w:tcW w:w="960" w:type="dxa"/>
            <w:tcBorders>
              <w:top w:val="nil"/>
              <w:left w:val="nil"/>
              <w:bottom w:val="single" w:sz="4" w:space="0" w:color="auto"/>
              <w:right w:val="single" w:sz="4" w:space="0" w:color="auto"/>
            </w:tcBorders>
            <w:shd w:val="clear" w:color="auto" w:fill="auto"/>
            <w:noWrap/>
            <w:vAlign w:val="bottom"/>
            <w:hideMark/>
          </w:tcPr>
          <w:p w:rsidR="00862B08" w:rsidRDefault="00862B08" w:rsidP="00862B08">
            <w:pPr>
              <w:jc w:val="center"/>
              <w:rPr>
                <w:rFonts w:ascii="Calibri" w:hAnsi="Calibri"/>
                <w:b/>
                <w:bCs/>
                <w:color w:val="000000"/>
                <w:sz w:val="22"/>
                <w:szCs w:val="22"/>
              </w:rPr>
            </w:pPr>
            <w:r>
              <w:rPr>
                <w:rFonts w:ascii="Calibri" w:hAnsi="Calibri"/>
                <w:b/>
                <w:bCs/>
                <w:color w:val="000000"/>
                <w:sz w:val="22"/>
                <w:szCs w:val="22"/>
              </w:rPr>
              <w:t>50.0%</w:t>
            </w:r>
          </w:p>
        </w:tc>
      </w:tr>
    </w:tbl>
    <w:p w:rsidR="00D86ACD" w:rsidRDefault="00D86ACD" w:rsidP="0060099D"/>
    <w:p w:rsidR="007933DA" w:rsidRDefault="007933DA" w:rsidP="007933DA">
      <w:r>
        <w:t xml:space="preserve">For the calculation of the %PSIRI, we only use those samples where each species occurred: </w:t>
      </w:r>
    </w:p>
    <w:p w:rsidR="007933DA" w:rsidRDefault="007933DA" w:rsidP="007933DA"/>
    <w:p w:rsidR="007933DA" w:rsidRPr="007933DA" w:rsidRDefault="007933DA" w:rsidP="007933DA">
      <w:r w:rsidRPr="007933DA">
        <w:t>%PSIRI = [ (%PN + %PV)  * %FO ]  / 2</w:t>
      </w:r>
    </w:p>
    <w:p w:rsidR="007933DA" w:rsidRPr="007933DA" w:rsidRDefault="007933DA" w:rsidP="007933DA">
      <w:r w:rsidRPr="007933DA">
        <w:t>PN = numerical percentage</w:t>
      </w:r>
    </w:p>
    <w:p w:rsidR="007933DA" w:rsidRPr="007933DA" w:rsidRDefault="007933DA" w:rsidP="007933DA">
      <w:r w:rsidRPr="007933DA">
        <w:t>PV = volumetric percentage (or mass)</w:t>
      </w:r>
    </w:p>
    <w:p w:rsidR="007933DA" w:rsidRPr="007933DA" w:rsidRDefault="007933DA" w:rsidP="007933DA">
      <w:r w:rsidRPr="007933DA">
        <w:t>FO = frequency of occurrence</w:t>
      </w:r>
    </w:p>
    <w:p w:rsidR="007933DA" w:rsidRDefault="007933DA" w:rsidP="0060099D"/>
    <w:tbl>
      <w:tblPr>
        <w:tblW w:w="9200" w:type="dxa"/>
        <w:tblInd w:w="108" w:type="dxa"/>
        <w:tblLook w:val="04A0" w:firstRow="1" w:lastRow="0" w:firstColumn="1" w:lastColumn="0" w:noHBand="0" w:noVBand="1"/>
      </w:tblPr>
      <w:tblGrid>
        <w:gridCol w:w="960"/>
        <w:gridCol w:w="1160"/>
        <w:gridCol w:w="1180"/>
        <w:gridCol w:w="1160"/>
        <w:gridCol w:w="1520"/>
        <w:gridCol w:w="1500"/>
        <w:gridCol w:w="1720"/>
      </w:tblGrid>
      <w:tr w:rsidR="00052565" w:rsidRPr="00052565" w:rsidTr="0005256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b/>
                <w:bCs/>
                <w:color w:val="FF0000"/>
                <w:kern w:val="0"/>
                <w:sz w:val="22"/>
                <w:szCs w:val="22"/>
                <w:lang w:eastAsia="en-US" w:bidi="ar-SA"/>
              </w:rPr>
            </w:pPr>
            <w:r w:rsidRPr="00052565">
              <w:rPr>
                <w:rFonts w:ascii="Calibri" w:eastAsia="Times New Roman" w:hAnsi="Calibri" w:cs="Times New Roman"/>
                <w:b/>
                <w:bCs/>
                <w:color w:val="FF0000"/>
                <w:kern w:val="0"/>
                <w:sz w:val="22"/>
                <w:szCs w:val="22"/>
                <w:lang w:eastAsia="en-US" w:bidi="ar-SA"/>
              </w:rPr>
              <w:t>PRO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squid_#</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fish_#</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plastic_#</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squid_mass_g</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fish_mass_g</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plastic_mass_g</w:t>
            </w:r>
          </w:p>
        </w:tc>
      </w:tr>
      <w:tr w:rsidR="00052565" w:rsidRPr="00052565" w:rsidTr="0005256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%PA</w:t>
            </w:r>
          </w:p>
        </w:tc>
        <w:tc>
          <w:tcPr>
            <w:tcW w:w="116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91.73</w:t>
            </w:r>
          </w:p>
        </w:tc>
        <w:tc>
          <w:tcPr>
            <w:tcW w:w="118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35.52</w:t>
            </w:r>
          </w:p>
        </w:tc>
        <w:tc>
          <w:tcPr>
            <w:tcW w:w="152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78.57</w:t>
            </w:r>
          </w:p>
        </w:tc>
        <w:tc>
          <w:tcPr>
            <w:tcW w:w="150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100.00</w:t>
            </w:r>
          </w:p>
        </w:tc>
        <w:tc>
          <w:tcPr>
            <w:tcW w:w="1720" w:type="dxa"/>
            <w:tcBorders>
              <w:top w:val="nil"/>
              <w:left w:val="nil"/>
              <w:bottom w:val="single" w:sz="4" w:space="0" w:color="auto"/>
              <w:right w:val="single" w:sz="4" w:space="0" w:color="auto"/>
            </w:tcBorders>
            <w:shd w:val="clear" w:color="auto" w:fill="auto"/>
            <w:noWrap/>
            <w:vAlign w:val="bottom"/>
            <w:hideMark/>
          </w:tcPr>
          <w:p w:rsidR="00052565" w:rsidRPr="00052565" w:rsidRDefault="00052565" w:rsidP="00052565">
            <w:pPr>
              <w:widowControl/>
              <w:suppressAutoHyphens w:val="0"/>
              <w:jc w:val="center"/>
              <w:rPr>
                <w:rFonts w:ascii="Calibri" w:eastAsia="Times New Roman" w:hAnsi="Calibri" w:cs="Times New Roman"/>
                <w:color w:val="000000"/>
                <w:kern w:val="0"/>
                <w:sz w:val="22"/>
                <w:szCs w:val="22"/>
                <w:lang w:eastAsia="en-US" w:bidi="ar-SA"/>
              </w:rPr>
            </w:pPr>
            <w:r w:rsidRPr="00052565">
              <w:rPr>
                <w:rFonts w:ascii="Calibri" w:eastAsia="Times New Roman" w:hAnsi="Calibri" w:cs="Times New Roman"/>
                <w:color w:val="000000"/>
                <w:kern w:val="0"/>
                <w:sz w:val="22"/>
                <w:szCs w:val="22"/>
                <w:lang w:eastAsia="en-US" w:bidi="ar-SA"/>
              </w:rPr>
              <w:t>87.50</w:t>
            </w:r>
          </w:p>
        </w:tc>
      </w:tr>
    </w:tbl>
    <w:p w:rsidR="00052565" w:rsidRDefault="00052565" w:rsidP="0060099D"/>
    <w:p w:rsidR="00052565" w:rsidRDefault="00052565" w:rsidP="0060099D"/>
    <w:p w:rsidR="007933DA" w:rsidRPr="007933DA" w:rsidRDefault="007933DA" w:rsidP="007933DA">
      <w:r w:rsidRPr="007933DA">
        <w:t>%PSIRI_squid = [ (%PN + %PV)  * %FO ]  / 2</w:t>
      </w:r>
    </w:p>
    <w:p w:rsidR="007933DA" w:rsidRPr="007933DA" w:rsidRDefault="000F3198" w:rsidP="007933DA">
      <w:r>
        <w:t>%PSIRI_squid = [ (91.83 + 78.57</w:t>
      </w:r>
      <w:r w:rsidR="007933DA" w:rsidRPr="007933DA">
        <w:t>)  * 0.7 ]  / 2</w:t>
      </w:r>
    </w:p>
    <w:p w:rsidR="007933DA" w:rsidRPr="007933DA" w:rsidRDefault="000F3198" w:rsidP="007933DA">
      <w:r>
        <w:t>%PSIRI_squid = [ 170.30 * 0.7 ]  / 2  = 59.60</w:t>
      </w:r>
      <w:r w:rsidR="007933DA" w:rsidRPr="007933DA">
        <w:t xml:space="preserve">% </w:t>
      </w:r>
    </w:p>
    <w:p w:rsidR="007933DA" w:rsidRDefault="007933DA" w:rsidP="0060099D"/>
    <w:p w:rsidR="000F3198" w:rsidRPr="007933DA" w:rsidRDefault="000F3198" w:rsidP="000F3198">
      <w:r>
        <w:t>%PSIRI_plastic</w:t>
      </w:r>
      <w:r w:rsidRPr="007933DA">
        <w:t xml:space="preserve"> = [ (%PN + %PV)  * %FO ]  / 2</w:t>
      </w:r>
    </w:p>
    <w:p w:rsidR="000F3198" w:rsidRPr="007933DA" w:rsidRDefault="000F3198" w:rsidP="000F3198">
      <w:r>
        <w:t>%PSIRI_plastic = [ (35.52 + 87.50)  * 0.4</w:t>
      </w:r>
      <w:r w:rsidRPr="007933DA">
        <w:t xml:space="preserve"> ]  / 2</w:t>
      </w:r>
    </w:p>
    <w:p w:rsidR="000F3198" w:rsidRPr="007933DA" w:rsidRDefault="000F3198" w:rsidP="000F3198">
      <w:r>
        <w:t>%PSIRI_plastic = [ 123.02 * 0.4 ]  / 2  = 24.60</w:t>
      </w:r>
      <w:r w:rsidRPr="007933DA">
        <w:t xml:space="preserve">% </w:t>
      </w:r>
    </w:p>
    <w:p w:rsidR="000F3198" w:rsidRDefault="000F3198" w:rsidP="0060099D"/>
    <w:p w:rsidR="007933DA" w:rsidRPr="007933DA" w:rsidRDefault="007933DA" w:rsidP="007933DA">
      <w:r w:rsidRPr="007933DA">
        <w:t>%PSIRI_fish = [ (%PN + %PV)  * %FO ]  / 2</w:t>
      </w:r>
    </w:p>
    <w:p w:rsidR="007933DA" w:rsidRPr="007933DA" w:rsidRDefault="007933DA" w:rsidP="007933DA">
      <w:r w:rsidRPr="007933DA">
        <w:t>%PSIRI_fish = [ (100 + 100)  * 0.1 ]  / 2</w:t>
      </w:r>
    </w:p>
    <w:p w:rsidR="007933DA" w:rsidRPr="007933DA" w:rsidRDefault="007933DA" w:rsidP="007933DA">
      <w:r w:rsidRPr="007933DA">
        <w:t xml:space="preserve">%PSIRI_fish = [ 200 * 0.1 ]  / 2  = 10% </w:t>
      </w:r>
    </w:p>
    <w:p w:rsidR="00095C4A" w:rsidRDefault="00095C4A" w:rsidP="0060099D"/>
    <w:p w:rsidR="00D47852" w:rsidRDefault="000F3198" w:rsidP="00D47852">
      <w:r>
        <w:t>P</w:t>
      </w:r>
      <w:r w:rsidR="00D47852">
        <w:t>lastic had 40% relative occurrence, and a total number of 14 and total mass of 0.35 g.</w:t>
      </w:r>
    </w:p>
    <w:p w:rsidR="00D47852" w:rsidRDefault="00D47852" w:rsidP="00D47852">
      <w:r>
        <w:t>Squid had a 70% relative occurrence, a total number of 70 and a total mass of 0.50 g.</w:t>
      </w:r>
    </w:p>
    <w:p w:rsidR="000F3198" w:rsidRDefault="000F3198" w:rsidP="00D47852">
      <w:r>
        <w:t xml:space="preserve">Fish had a 10% relative occurrence, a total number of </w:t>
      </w:r>
      <w:r w:rsidR="00211A0C">
        <w:t>2 and a total mass of 0.05 g.</w:t>
      </w:r>
    </w:p>
    <w:p w:rsidR="00095C4A" w:rsidRDefault="008D2498" w:rsidP="0060099D">
      <w:r>
        <w:t xml:space="preserve">Thus, squid is more frequent and abundant (by mass and number) than plastic </w:t>
      </w:r>
      <w:r w:rsidR="00211A0C">
        <w:t xml:space="preserve">and fish </w:t>
      </w:r>
      <w:r>
        <w:t>in the gizzard.</w:t>
      </w:r>
    </w:p>
    <w:p w:rsidR="008D2498" w:rsidRDefault="008D2498" w:rsidP="0060099D"/>
    <w:p w:rsidR="008D2498" w:rsidRDefault="008D2498" w:rsidP="0060099D"/>
    <w:p w:rsidR="00D47852" w:rsidRDefault="00D47852" w:rsidP="0060099D"/>
    <w:p w:rsidR="00824543" w:rsidRDefault="00824543" w:rsidP="0060099D"/>
    <w:p w:rsidR="00824543" w:rsidRDefault="00824543" w:rsidP="0060099D"/>
    <w:p w:rsidR="00824543" w:rsidRDefault="00824543" w:rsidP="0060099D"/>
    <w:p w:rsidR="00824543" w:rsidRDefault="00824543" w:rsidP="0060099D"/>
    <w:p w:rsidR="00780F6E" w:rsidRDefault="00780F6E" w:rsidP="00780F6E">
      <w:pPr>
        <w:numPr>
          <w:ilvl w:val="0"/>
          <w:numId w:val="10"/>
        </w:numPr>
        <w:rPr>
          <w:kern w:val="2"/>
        </w:rPr>
      </w:pPr>
      <w:r>
        <w:lastRenderedPageBreak/>
        <w:t>Using the albatross data in the sheet entitled “laal_boluses_categories”, determine which of the three categories (food, natural non-food, non-natural) most closely determines the overall size of a bolus.  Hint:  I am not asking for the relative masses of the categories, but for the category whose mass varies more strongly with overall bolus mass. Explain your answer.  (+0.20).</w:t>
      </w:r>
    </w:p>
    <w:p w:rsidR="00A600BA" w:rsidRDefault="00A600BA" w:rsidP="00780F6E"/>
    <w:p w:rsidR="00BD26F2" w:rsidRDefault="00BD26F2" w:rsidP="00780F6E"/>
    <w:p w:rsidR="00BD26F2" w:rsidRDefault="00B81E53" w:rsidP="00B81E53">
      <w:pPr>
        <w:ind w:left="709"/>
      </w:pPr>
      <w:r>
        <w:t xml:space="preserve">Relative composition of the boluses – by mass.  </w:t>
      </w:r>
      <w:r w:rsidR="00BD26F2">
        <w:t xml:space="preserve">The boluses are, on average, made up of natural food remains (51.05%), non-natural items (31.22%) and natural nonfood items (17.73%).     </w:t>
      </w:r>
    </w:p>
    <w:p w:rsidR="00BD26F2" w:rsidRDefault="00BD26F2" w:rsidP="00780F6E"/>
    <w:tbl>
      <w:tblPr>
        <w:tblW w:w="7600" w:type="dxa"/>
        <w:tblInd w:w="108" w:type="dxa"/>
        <w:tblLook w:val="04A0" w:firstRow="1" w:lastRow="0" w:firstColumn="1" w:lastColumn="0" w:noHBand="0" w:noVBand="1"/>
      </w:tblPr>
      <w:tblGrid>
        <w:gridCol w:w="2020"/>
        <w:gridCol w:w="1720"/>
        <w:gridCol w:w="2180"/>
        <w:gridCol w:w="1680"/>
      </w:tblGrid>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rPr>
                <w:rFonts w:eastAsia="Times New Roman" w:cs="Times New Roman"/>
                <w:kern w:val="0"/>
                <w:sz w:val="20"/>
                <w:szCs w:val="20"/>
                <w:lang w:eastAsia="en-US" w:bidi="ar-SA"/>
              </w:rPr>
            </w:pPr>
          </w:p>
        </w:tc>
        <w:tc>
          <w:tcPr>
            <w:tcW w:w="17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b/>
                <w:bCs/>
                <w:color w:val="FF0000"/>
                <w:kern w:val="0"/>
                <w:sz w:val="22"/>
                <w:szCs w:val="22"/>
                <w:lang w:eastAsia="en-US" w:bidi="ar-SA"/>
              </w:rPr>
            </w:pPr>
            <w:r w:rsidRPr="00BD26F2">
              <w:rPr>
                <w:rFonts w:ascii="Calibri" w:eastAsia="Times New Roman" w:hAnsi="Calibri" w:cs="Times New Roman"/>
                <w:b/>
                <w:bCs/>
                <w:color w:val="FF0000"/>
                <w:kern w:val="0"/>
                <w:sz w:val="22"/>
                <w:szCs w:val="22"/>
                <w:lang w:eastAsia="en-US" w:bidi="ar-SA"/>
              </w:rPr>
              <w:t>Natural_food_g</w:t>
            </w:r>
          </w:p>
        </w:tc>
        <w:tc>
          <w:tcPr>
            <w:tcW w:w="218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b/>
                <w:bCs/>
                <w:color w:val="FF0000"/>
                <w:kern w:val="0"/>
                <w:sz w:val="22"/>
                <w:szCs w:val="22"/>
                <w:lang w:eastAsia="en-US" w:bidi="ar-SA"/>
              </w:rPr>
            </w:pPr>
            <w:r w:rsidRPr="00BD26F2">
              <w:rPr>
                <w:rFonts w:ascii="Calibri" w:eastAsia="Times New Roman" w:hAnsi="Calibri" w:cs="Times New Roman"/>
                <w:b/>
                <w:bCs/>
                <w:color w:val="FF0000"/>
                <w:kern w:val="0"/>
                <w:sz w:val="22"/>
                <w:szCs w:val="22"/>
                <w:lang w:eastAsia="en-US" w:bidi="ar-SA"/>
              </w:rPr>
              <w:t>Natural_NonFood_g</w:t>
            </w:r>
          </w:p>
        </w:tc>
        <w:tc>
          <w:tcPr>
            <w:tcW w:w="168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b/>
                <w:bCs/>
                <w:color w:val="FF0000"/>
                <w:kern w:val="0"/>
                <w:sz w:val="22"/>
                <w:szCs w:val="22"/>
                <w:lang w:eastAsia="en-US" w:bidi="ar-SA"/>
              </w:rPr>
            </w:pPr>
            <w:r w:rsidRPr="00BD26F2">
              <w:rPr>
                <w:rFonts w:ascii="Calibri" w:eastAsia="Times New Roman" w:hAnsi="Calibri" w:cs="Times New Roman"/>
                <w:b/>
                <w:bCs/>
                <w:color w:val="FF0000"/>
                <w:kern w:val="0"/>
                <w:sz w:val="22"/>
                <w:szCs w:val="22"/>
                <w:lang w:eastAsia="en-US" w:bidi="ar-SA"/>
              </w:rPr>
              <w:t>Non-Natural_g</w:t>
            </w:r>
          </w:p>
        </w:tc>
      </w:tr>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FF0000"/>
                <w:kern w:val="0"/>
                <w:sz w:val="22"/>
                <w:szCs w:val="22"/>
                <w:lang w:eastAsia="en-US" w:bidi="ar-SA"/>
              </w:rPr>
            </w:pPr>
            <w:r w:rsidRPr="00BD26F2">
              <w:rPr>
                <w:rFonts w:ascii="Calibri" w:eastAsia="Times New Roman" w:hAnsi="Calibri" w:cs="Times New Roman"/>
                <w:color w:val="FF0000"/>
                <w:kern w:val="0"/>
                <w:sz w:val="22"/>
                <w:szCs w:val="22"/>
                <w:lang w:eastAsia="en-US" w:bidi="ar-SA"/>
              </w:rPr>
              <w:t>mean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51.05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17.73</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31.22</w:t>
            </w:r>
          </w:p>
        </w:tc>
      </w:tr>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FF0000"/>
                <w:kern w:val="0"/>
                <w:sz w:val="22"/>
                <w:szCs w:val="22"/>
                <w:lang w:eastAsia="en-US" w:bidi="ar-SA"/>
              </w:rPr>
            </w:pPr>
            <w:r w:rsidRPr="00BD26F2">
              <w:rPr>
                <w:rFonts w:ascii="Calibri" w:eastAsia="Times New Roman" w:hAnsi="Calibri" w:cs="Times New Roman"/>
                <w:color w:val="FF0000"/>
                <w:kern w:val="0"/>
                <w:sz w:val="22"/>
                <w:szCs w:val="22"/>
                <w:lang w:eastAsia="en-US" w:bidi="ar-SA"/>
              </w:rPr>
              <w:t>std</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18.93</w:t>
            </w:r>
          </w:p>
        </w:tc>
        <w:tc>
          <w:tcPr>
            <w:tcW w:w="21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11.39</w:t>
            </w:r>
          </w:p>
        </w:tc>
        <w:tc>
          <w:tcPr>
            <w:tcW w:w="16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15.76</w:t>
            </w:r>
          </w:p>
        </w:tc>
      </w:tr>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FF0000"/>
                <w:kern w:val="0"/>
                <w:sz w:val="22"/>
                <w:szCs w:val="22"/>
                <w:lang w:eastAsia="en-US" w:bidi="ar-SA"/>
              </w:rPr>
            </w:pPr>
            <w:r w:rsidRPr="00BD26F2">
              <w:rPr>
                <w:rFonts w:ascii="Calibri" w:eastAsia="Times New Roman" w:hAnsi="Calibri" w:cs="Times New Roman"/>
                <w:color w:val="FF0000"/>
                <w:kern w:val="0"/>
                <w:sz w:val="22"/>
                <w:szCs w:val="22"/>
                <w:lang w:eastAsia="en-US" w:bidi="ar-SA"/>
              </w:rPr>
              <w:t>median</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51.77</w:t>
            </w:r>
          </w:p>
        </w:tc>
        <w:tc>
          <w:tcPr>
            <w:tcW w:w="21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18.50</w:t>
            </w:r>
          </w:p>
        </w:tc>
        <w:tc>
          <w:tcPr>
            <w:tcW w:w="16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26.34</w:t>
            </w:r>
          </w:p>
        </w:tc>
      </w:tr>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FF0000"/>
                <w:kern w:val="0"/>
                <w:sz w:val="22"/>
                <w:szCs w:val="22"/>
                <w:lang w:eastAsia="en-US" w:bidi="ar-SA"/>
              </w:rPr>
            </w:pPr>
            <w:r w:rsidRPr="00BD26F2">
              <w:rPr>
                <w:rFonts w:ascii="Calibri" w:eastAsia="Times New Roman" w:hAnsi="Calibri" w:cs="Times New Roman"/>
                <w:color w:val="FF0000"/>
                <w:kern w:val="0"/>
                <w:sz w:val="22"/>
                <w:szCs w:val="22"/>
                <w:lang w:eastAsia="en-US" w:bidi="ar-SA"/>
              </w:rPr>
              <w:t>min</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10.89</w:t>
            </w:r>
          </w:p>
        </w:tc>
        <w:tc>
          <w:tcPr>
            <w:tcW w:w="21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0.07</w:t>
            </w:r>
          </w:p>
        </w:tc>
        <w:tc>
          <w:tcPr>
            <w:tcW w:w="16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14.56</w:t>
            </w:r>
          </w:p>
        </w:tc>
      </w:tr>
      <w:tr w:rsidR="00BD26F2" w:rsidRPr="00BD26F2" w:rsidTr="00BD26F2">
        <w:trPr>
          <w:trHeight w:val="300"/>
        </w:trPr>
        <w:tc>
          <w:tcPr>
            <w:tcW w:w="2020" w:type="dxa"/>
            <w:tcBorders>
              <w:top w:val="nil"/>
              <w:left w:val="nil"/>
              <w:bottom w:val="nil"/>
              <w:right w:val="nil"/>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FF0000"/>
                <w:kern w:val="0"/>
                <w:sz w:val="22"/>
                <w:szCs w:val="22"/>
                <w:lang w:eastAsia="en-US" w:bidi="ar-SA"/>
              </w:rPr>
            </w:pPr>
            <w:r w:rsidRPr="00BD26F2">
              <w:rPr>
                <w:rFonts w:ascii="Calibri" w:eastAsia="Times New Roman" w:hAnsi="Calibri" w:cs="Times New Roman"/>
                <w:color w:val="FF0000"/>
                <w:kern w:val="0"/>
                <w:sz w:val="22"/>
                <w:szCs w:val="22"/>
                <w:lang w:eastAsia="en-US" w:bidi="ar-SA"/>
              </w:rPr>
              <w:t>max</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84.18</w:t>
            </w:r>
          </w:p>
        </w:tc>
        <w:tc>
          <w:tcPr>
            <w:tcW w:w="21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34.69</w:t>
            </w:r>
          </w:p>
        </w:tc>
        <w:tc>
          <w:tcPr>
            <w:tcW w:w="1680" w:type="dxa"/>
            <w:tcBorders>
              <w:top w:val="nil"/>
              <w:left w:val="nil"/>
              <w:bottom w:val="single" w:sz="4" w:space="0" w:color="auto"/>
              <w:right w:val="single" w:sz="4" w:space="0" w:color="auto"/>
            </w:tcBorders>
            <w:shd w:val="clear" w:color="auto" w:fill="auto"/>
            <w:noWrap/>
            <w:vAlign w:val="bottom"/>
            <w:hideMark/>
          </w:tcPr>
          <w:p w:rsidR="00BD26F2" w:rsidRPr="00BD26F2" w:rsidRDefault="00BD26F2" w:rsidP="00BD26F2">
            <w:pPr>
              <w:widowControl/>
              <w:suppressAutoHyphens w:val="0"/>
              <w:jc w:val="center"/>
              <w:rPr>
                <w:rFonts w:ascii="Calibri" w:eastAsia="Times New Roman" w:hAnsi="Calibri" w:cs="Times New Roman"/>
                <w:color w:val="000000"/>
                <w:kern w:val="0"/>
                <w:sz w:val="22"/>
                <w:szCs w:val="22"/>
                <w:lang w:eastAsia="en-US" w:bidi="ar-SA"/>
              </w:rPr>
            </w:pPr>
            <w:r w:rsidRPr="00BD26F2">
              <w:rPr>
                <w:rFonts w:ascii="Calibri" w:eastAsia="Times New Roman" w:hAnsi="Calibri" w:cs="Times New Roman"/>
                <w:color w:val="000000"/>
                <w:kern w:val="0"/>
                <w:sz w:val="22"/>
                <w:szCs w:val="22"/>
                <w:lang w:eastAsia="en-US" w:bidi="ar-SA"/>
              </w:rPr>
              <w:t>63.25</w:t>
            </w:r>
          </w:p>
        </w:tc>
      </w:tr>
    </w:tbl>
    <w:p w:rsidR="00BD26F2" w:rsidRDefault="00BD26F2" w:rsidP="00780F6E"/>
    <w:p w:rsidR="00BD26F2" w:rsidRDefault="00BD26F2" w:rsidP="00780F6E"/>
    <w:p w:rsidR="00A600BA" w:rsidRDefault="00BD26F2" w:rsidP="00A600BA">
      <w:pPr>
        <w:ind w:left="709"/>
      </w:pPr>
      <w:r>
        <w:t>However</w:t>
      </w:r>
      <w:r w:rsidR="00A600BA">
        <w:t xml:space="preserve">, determining which one of the three bolus components most closely determines the overall size, involves performing three regressions and figuring out which component is best correlated with the bolus size.  In other words, which regression yields the largest r-squared.  </w:t>
      </w:r>
    </w:p>
    <w:p w:rsidR="00780F6E" w:rsidRDefault="00780F6E" w:rsidP="00A600BA">
      <w:pPr>
        <w:ind w:left="709"/>
        <w:jc w:val="center"/>
      </w:pPr>
    </w:p>
    <w:tbl>
      <w:tblPr>
        <w:tblW w:w="5540" w:type="dxa"/>
        <w:tblInd w:w="817" w:type="dxa"/>
        <w:tblLook w:val="04A0" w:firstRow="1" w:lastRow="0" w:firstColumn="1" w:lastColumn="0" w:noHBand="0" w:noVBand="1"/>
      </w:tblPr>
      <w:tblGrid>
        <w:gridCol w:w="2560"/>
        <w:gridCol w:w="1580"/>
        <w:gridCol w:w="1400"/>
      </w:tblGrid>
      <w:tr w:rsidR="00A600BA" w:rsidRPr="00A600BA" w:rsidTr="00A600BA">
        <w:trPr>
          <w:trHeight w:val="300"/>
        </w:trPr>
        <w:tc>
          <w:tcPr>
            <w:tcW w:w="2560" w:type="dxa"/>
            <w:tcBorders>
              <w:top w:val="nil"/>
              <w:left w:val="nil"/>
              <w:bottom w:val="nil"/>
              <w:right w:val="nil"/>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b/>
                <w:bCs/>
                <w:color w:val="000000"/>
                <w:kern w:val="0"/>
                <w:sz w:val="22"/>
                <w:szCs w:val="22"/>
                <w:lang w:eastAsia="en-US" w:bidi="ar-SA"/>
              </w:rPr>
            </w:pPr>
            <w:r w:rsidRPr="00A600BA">
              <w:rPr>
                <w:rFonts w:ascii="Calibri" w:eastAsia="Times New Roman" w:hAnsi="Calibri" w:cs="Times New Roman"/>
                <w:b/>
                <w:bCs/>
                <w:color w:val="000000"/>
                <w:kern w:val="0"/>
                <w:sz w:val="22"/>
                <w:szCs w:val="22"/>
                <w:lang w:eastAsia="en-US" w:bidi="ar-SA"/>
              </w:rPr>
              <w:t>Bolus Component</w:t>
            </w:r>
          </w:p>
        </w:tc>
        <w:tc>
          <w:tcPr>
            <w:tcW w:w="1580" w:type="dxa"/>
            <w:tcBorders>
              <w:top w:val="nil"/>
              <w:left w:val="nil"/>
              <w:bottom w:val="nil"/>
              <w:right w:val="nil"/>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b/>
                <w:bCs/>
                <w:color w:val="000000"/>
                <w:kern w:val="0"/>
                <w:sz w:val="22"/>
                <w:szCs w:val="22"/>
                <w:lang w:eastAsia="en-US" w:bidi="ar-SA"/>
              </w:rPr>
            </w:pPr>
            <w:r w:rsidRPr="00A600BA">
              <w:rPr>
                <w:rFonts w:ascii="Calibri" w:eastAsia="Times New Roman" w:hAnsi="Calibri" w:cs="Times New Roman"/>
                <w:b/>
                <w:bCs/>
                <w:color w:val="000000"/>
                <w:kern w:val="0"/>
                <w:sz w:val="22"/>
                <w:szCs w:val="22"/>
                <w:lang w:eastAsia="en-US" w:bidi="ar-SA"/>
              </w:rPr>
              <w:t>R squared</w:t>
            </w:r>
          </w:p>
        </w:tc>
        <w:tc>
          <w:tcPr>
            <w:tcW w:w="1400" w:type="dxa"/>
            <w:tcBorders>
              <w:top w:val="nil"/>
              <w:left w:val="nil"/>
              <w:bottom w:val="nil"/>
              <w:right w:val="nil"/>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b/>
                <w:bCs/>
                <w:color w:val="000000"/>
                <w:kern w:val="0"/>
                <w:sz w:val="22"/>
                <w:szCs w:val="22"/>
                <w:lang w:eastAsia="en-US" w:bidi="ar-SA"/>
              </w:rPr>
            </w:pPr>
            <w:r w:rsidRPr="00A600BA">
              <w:rPr>
                <w:rFonts w:ascii="Calibri" w:eastAsia="Times New Roman" w:hAnsi="Calibri" w:cs="Times New Roman"/>
                <w:b/>
                <w:bCs/>
                <w:color w:val="000000"/>
                <w:kern w:val="0"/>
                <w:sz w:val="22"/>
                <w:szCs w:val="22"/>
                <w:lang w:eastAsia="en-US" w:bidi="ar-SA"/>
              </w:rPr>
              <w:t>p value</w:t>
            </w:r>
          </w:p>
        </w:tc>
      </w:tr>
      <w:tr w:rsidR="00A600BA" w:rsidRPr="00A600BA" w:rsidTr="00A600B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Natural_food</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0.009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0.785</w:t>
            </w:r>
          </w:p>
        </w:tc>
      </w:tr>
      <w:tr w:rsidR="00A600BA" w:rsidRPr="00A600BA" w:rsidTr="00A600B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Natural_NonFood</w:t>
            </w:r>
          </w:p>
        </w:tc>
        <w:tc>
          <w:tcPr>
            <w:tcW w:w="1580" w:type="dxa"/>
            <w:tcBorders>
              <w:top w:val="nil"/>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0.619</w:t>
            </w:r>
          </w:p>
        </w:tc>
        <w:tc>
          <w:tcPr>
            <w:tcW w:w="1400" w:type="dxa"/>
            <w:tcBorders>
              <w:top w:val="nil"/>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FF0000"/>
                <w:kern w:val="0"/>
                <w:sz w:val="22"/>
                <w:szCs w:val="22"/>
                <w:lang w:eastAsia="en-US" w:bidi="ar-SA"/>
              </w:rPr>
            </w:pPr>
            <w:r w:rsidRPr="00A600BA">
              <w:rPr>
                <w:rFonts w:ascii="Calibri" w:eastAsia="Times New Roman" w:hAnsi="Calibri" w:cs="Times New Roman"/>
                <w:color w:val="FF0000"/>
                <w:kern w:val="0"/>
                <w:sz w:val="22"/>
                <w:szCs w:val="22"/>
                <w:lang w:eastAsia="en-US" w:bidi="ar-SA"/>
              </w:rPr>
              <w:t>0.004</w:t>
            </w:r>
          </w:p>
        </w:tc>
      </w:tr>
      <w:tr w:rsidR="00A600BA" w:rsidRPr="00A600BA" w:rsidTr="00A600B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Non-Natural</w:t>
            </w:r>
          </w:p>
        </w:tc>
        <w:tc>
          <w:tcPr>
            <w:tcW w:w="1580" w:type="dxa"/>
            <w:tcBorders>
              <w:top w:val="nil"/>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000000"/>
                <w:kern w:val="0"/>
                <w:sz w:val="22"/>
                <w:szCs w:val="22"/>
                <w:lang w:eastAsia="en-US" w:bidi="ar-SA"/>
              </w:rPr>
            </w:pPr>
            <w:r w:rsidRPr="00A600BA">
              <w:rPr>
                <w:rFonts w:ascii="Calibri" w:eastAsia="Times New Roman" w:hAnsi="Calibri" w:cs="Times New Roman"/>
                <w:color w:val="000000"/>
                <w:kern w:val="0"/>
                <w:sz w:val="22"/>
                <w:szCs w:val="22"/>
                <w:lang w:eastAsia="en-US" w:bidi="ar-SA"/>
              </w:rPr>
              <w:t>0.568</w:t>
            </w:r>
          </w:p>
        </w:tc>
        <w:tc>
          <w:tcPr>
            <w:tcW w:w="1400" w:type="dxa"/>
            <w:tcBorders>
              <w:top w:val="nil"/>
              <w:left w:val="nil"/>
              <w:bottom w:val="single" w:sz="4" w:space="0" w:color="auto"/>
              <w:right w:val="single" w:sz="4" w:space="0" w:color="auto"/>
            </w:tcBorders>
            <w:shd w:val="clear" w:color="auto" w:fill="auto"/>
            <w:noWrap/>
            <w:vAlign w:val="bottom"/>
            <w:hideMark/>
          </w:tcPr>
          <w:p w:rsidR="00A600BA" w:rsidRPr="00A600BA" w:rsidRDefault="00A600BA" w:rsidP="00A600BA">
            <w:pPr>
              <w:widowControl/>
              <w:suppressAutoHyphens w:val="0"/>
              <w:jc w:val="center"/>
              <w:rPr>
                <w:rFonts w:ascii="Calibri" w:eastAsia="Times New Roman" w:hAnsi="Calibri" w:cs="Times New Roman"/>
                <w:color w:val="FF0000"/>
                <w:kern w:val="0"/>
                <w:sz w:val="22"/>
                <w:szCs w:val="22"/>
                <w:lang w:eastAsia="en-US" w:bidi="ar-SA"/>
              </w:rPr>
            </w:pPr>
            <w:r w:rsidRPr="00A600BA">
              <w:rPr>
                <w:rFonts w:ascii="Calibri" w:eastAsia="Times New Roman" w:hAnsi="Calibri" w:cs="Times New Roman"/>
                <w:color w:val="FF0000"/>
                <w:kern w:val="0"/>
                <w:sz w:val="22"/>
                <w:szCs w:val="22"/>
                <w:lang w:eastAsia="en-US" w:bidi="ar-SA"/>
              </w:rPr>
              <w:t>0.007</w:t>
            </w:r>
          </w:p>
        </w:tc>
      </w:tr>
    </w:tbl>
    <w:p w:rsidR="00780F6E" w:rsidRDefault="00780F6E" w:rsidP="00780F6E"/>
    <w:p w:rsidR="00780F6E" w:rsidRDefault="00780F6E" w:rsidP="00780F6E"/>
    <w:p w:rsidR="00B81E53" w:rsidRDefault="00BD26F2" w:rsidP="00BD26F2">
      <w:r>
        <w:t xml:space="preserve">Natural NonFood is the </w:t>
      </w:r>
      <w:r w:rsidR="00A600BA">
        <w:t>component most closely related to</w:t>
      </w:r>
      <w:r>
        <w:t xml:space="preserve"> the total mass of the bolus.  There is a significant relationship between the mass of a bolus and the mass of natural nonfood it contains.</w:t>
      </w:r>
      <w:r w:rsidR="00B81E53">
        <w:t xml:space="preserve">  </w:t>
      </w:r>
    </w:p>
    <w:p w:rsidR="00B81E53" w:rsidRDefault="00B81E53" w:rsidP="00BD26F2"/>
    <w:p w:rsidR="00BD26F2" w:rsidRDefault="00B81E53" w:rsidP="00BD26F2">
      <w:r>
        <w:t xml:space="preserve">Moreover, on average, 51.05 +/- 18.93 S.D. of the mass of a bolus is natural food remains.  This small CV = 37.08% (S.D. / mean) underscores the low variability in the mass of nonfood remains in boluses.   </w:t>
      </w:r>
    </w:p>
    <w:p w:rsidR="00BD26F2" w:rsidRDefault="00BD26F2" w:rsidP="00BD26F2"/>
    <w:p w:rsidR="00BD26F2" w:rsidRDefault="00C81525" w:rsidP="00BD26F2">
      <w:r w:rsidRPr="006D088D">
        <w:rPr>
          <w:noProof/>
          <w:lang w:eastAsia="en-US" w:bidi="ar-SA"/>
        </w:rPr>
        <w:drawing>
          <wp:inline distT="0" distB="0" distL="0" distR="0">
            <wp:extent cx="3657600" cy="192151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26F2" w:rsidRDefault="00BD26F2" w:rsidP="00780F6E"/>
    <w:p w:rsidR="00B81E53" w:rsidRDefault="00B81E53" w:rsidP="00780F6E"/>
    <w:p w:rsidR="00B81E53" w:rsidRDefault="00B81E53" w:rsidP="00780F6E"/>
    <w:p w:rsidR="00BD26F2" w:rsidRDefault="00BD26F2" w:rsidP="00780F6E"/>
    <w:p w:rsidR="00BD26F2" w:rsidRDefault="00BD26F2" w:rsidP="00780F6E"/>
    <w:p w:rsidR="00BD26F2" w:rsidRDefault="00BD26F2" w:rsidP="00BD26F2">
      <w:r>
        <w:t>Non-Natural (plastics) is the second component most closely related to the total mass of the bolus.</w:t>
      </w:r>
    </w:p>
    <w:p w:rsidR="00BD26F2" w:rsidRDefault="00BD26F2" w:rsidP="00BD26F2">
      <w:r>
        <w:t>There is a significant relationship between the mass of a bolus and the mass of plastic it contains.</w:t>
      </w:r>
    </w:p>
    <w:p w:rsidR="00BD26F2" w:rsidRDefault="00BD26F2" w:rsidP="00BD26F2">
      <w:r>
        <w:t>Yet, this pattern is driv</w:t>
      </w:r>
      <w:r w:rsidR="00B81E53">
        <w:t xml:space="preserve">en by a single 37.7 g bolus, which contained 22.6 g of plastic.  </w:t>
      </w:r>
      <w:r>
        <w:t xml:space="preserve"> </w:t>
      </w:r>
    </w:p>
    <w:p w:rsidR="00B81E53" w:rsidRDefault="00B81E53" w:rsidP="00BD26F2"/>
    <w:p w:rsidR="00B81E53" w:rsidRDefault="00B81E53" w:rsidP="00BD26F2">
      <w:r>
        <w:t xml:space="preserve">Moreover, on average, 31.22 +/- 15.76 S.D. of the mass of a bolus is natural food remains.  This small CV = 50.48% (S.D. / mean) underscores the low variability in the mass of nonfood remains in boluses.   </w:t>
      </w:r>
    </w:p>
    <w:p w:rsidR="00BD26F2" w:rsidRDefault="00BD26F2" w:rsidP="00780F6E"/>
    <w:p w:rsidR="00A600BA" w:rsidRDefault="00A600BA" w:rsidP="00780F6E"/>
    <w:p w:rsidR="00A600BA" w:rsidRDefault="00C81525" w:rsidP="00780F6E">
      <w:r w:rsidRPr="006D088D">
        <w:rPr>
          <w:noProof/>
          <w:lang w:eastAsia="en-US" w:bidi="ar-SA"/>
        </w:rPr>
        <w:drawing>
          <wp:inline distT="0" distB="0" distL="0" distR="0">
            <wp:extent cx="3657600" cy="192151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0F6E" w:rsidRDefault="00780F6E" w:rsidP="00780F6E"/>
    <w:p w:rsidR="00BD26F2" w:rsidRDefault="00BD26F2" w:rsidP="00780F6E"/>
    <w:p w:rsidR="00BD26F2" w:rsidRDefault="00BD26F2" w:rsidP="00780F6E">
      <w:r>
        <w:t>The mass of Natural Food remains is not correlated with the total mass of the bolus.</w:t>
      </w:r>
    </w:p>
    <w:p w:rsidR="00B81E53" w:rsidRDefault="00B81E53" w:rsidP="00780F6E"/>
    <w:p w:rsidR="00BD26F2" w:rsidRDefault="00B81E53" w:rsidP="00780F6E">
      <w:r>
        <w:t>Moreover, on average, 17.73 +/- 11.39 S.D. of the mass of a bolus is natural food remains.  This large CV = 64.26% (S.D. / mean) underscores the high variability in the mass of nonfood remains in boluses.</w:t>
      </w:r>
    </w:p>
    <w:p w:rsidR="00B81E53" w:rsidRDefault="00B81E53" w:rsidP="00780F6E"/>
    <w:p w:rsidR="00BD26F2" w:rsidRDefault="00C81525" w:rsidP="00780F6E">
      <w:r w:rsidRPr="006D088D">
        <w:rPr>
          <w:noProof/>
          <w:lang w:eastAsia="en-US" w:bidi="ar-SA"/>
        </w:rPr>
        <w:drawing>
          <wp:inline distT="0" distB="0" distL="0" distR="0">
            <wp:extent cx="3657600" cy="192151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26F2" w:rsidRDefault="00BD26F2" w:rsidP="00780F6E"/>
    <w:p w:rsidR="00BD26F2" w:rsidRDefault="00B81E53" w:rsidP="00780F6E">
      <w:r>
        <w:br w:type="page"/>
      </w:r>
      <w:r w:rsidR="00BD26F2">
        <w:lastRenderedPageBreak/>
        <w:t xml:space="preserve"> </w:t>
      </w:r>
    </w:p>
    <w:p w:rsidR="00A7078B" w:rsidRDefault="00842053" w:rsidP="007703B5">
      <w:pPr>
        <w:numPr>
          <w:ilvl w:val="0"/>
          <w:numId w:val="10"/>
        </w:numPr>
      </w:pPr>
      <w:r>
        <w:t>Using the albatross data in the sheet entitled “bolus”, determine which is the most “important” prey item (fish or squid).  For full credit, back-up your answer using quantitative metrics and base your answe</w:t>
      </w:r>
      <w:r w:rsidR="0036215D">
        <w:t>r on the basis of your</w:t>
      </w:r>
      <w:r>
        <w:t xml:space="preserve"> results (+1).  </w:t>
      </w:r>
    </w:p>
    <w:p w:rsidR="005E6667" w:rsidRDefault="005E6667" w:rsidP="005E6667">
      <w:pPr>
        <w:ind w:left="720"/>
      </w:pPr>
    </w:p>
    <w:p w:rsidR="005E6667" w:rsidRDefault="005E6667" w:rsidP="005E6667">
      <w:r>
        <w:t>First, I would combine all types of squid prey remains and all types of fish prey remains:</w:t>
      </w:r>
    </w:p>
    <w:p w:rsidR="005E6667" w:rsidRDefault="005E6667" w:rsidP="005E6667">
      <w:r>
        <w:t>Then, I would calculate the frequency of occurrence of squid and fish:</w:t>
      </w:r>
    </w:p>
    <w:p w:rsidR="005E6667" w:rsidRDefault="005E6667" w:rsidP="005E6667">
      <w:r>
        <w:t>While every bolus contains squid remains, only 36.36% include fish remains</w:t>
      </w:r>
    </w:p>
    <w:p w:rsidR="005E6667" w:rsidRDefault="005E6667" w:rsidP="00842053">
      <w:pPr>
        <w:ind w:left="720"/>
      </w:pPr>
    </w:p>
    <w:tbl>
      <w:tblPr>
        <w:tblW w:w="2880" w:type="dxa"/>
        <w:tblInd w:w="108" w:type="dxa"/>
        <w:tblLook w:val="04A0" w:firstRow="1" w:lastRow="0" w:firstColumn="1" w:lastColumn="0" w:noHBand="0" w:noVBand="1"/>
      </w:tblPr>
      <w:tblGrid>
        <w:gridCol w:w="960"/>
        <w:gridCol w:w="1145"/>
        <w:gridCol w:w="960"/>
      </w:tblGrid>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eastAsia="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PRESENCE</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eastAsia="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SQUID</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FISH</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sum</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11</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4</w:t>
            </w:r>
          </w:p>
        </w:tc>
      </w:tr>
      <w:tr w:rsidR="005E6667" w:rsidRPr="005E6667" w:rsidTr="005E6667">
        <w:trPr>
          <w:trHeight w:val="300"/>
        </w:trPr>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FO</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100%</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36.36%</w:t>
            </w:r>
          </w:p>
        </w:tc>
      </w:tr>
    </w:tbl>
    <w:p w:rsidR="005E6667" w:rsidRDefault="005E6667" w:rsidP="00842053">
      <w:pPr>
        <w:ind w:left="720"/>
      </w:pPr>
    </w:p>
    <w:p w:rsidR="005E6667" w:rsidRDefault="005E6667" w:rsidP="00842053">
      <w:pPr>
        <w:ind w:left="720"/>
      </w:pPr>
    </w:p>
    <w:p w:rsidR="005E6667" w:rsidRDefault="005E6667" w:rsidP="00842053">
      <w:pPr>
        <w:ind w:left="720"/>
      </w:pPr>
      <w:r>
        <w:t>Next, I would compare the relative number and mass of squid / fish prey items in the boluses:</w:t>
      </w:r>
    </w:p>
    <w:p w:rsidR="005E6667" w:rsidRDefault="005E6667" w:rsidP="005E6667"/>
    <w:tbl>
      <w:tblPr>
        <w:tblW w:w="7340" w:type="dxa"/>
        <w:tblInd w:w="108" w:type="dxa"/>
        <w:tblLook w:val="04A0" w:firstRow="1" w:lastRow="0" w:firstColumn="1" w:lastColumn="0" w:noHBand="0" w:noVBand="1"/>
      </w:tblPr>
      <w:tblGrid>
        <w:gridCol w:w="1580"/>
        <w:gridCol w:w="1052"/>
        <w:gridCol w:w="960"/>
        <w:gridCol w:w="960"/>
        <w:gridCol w:w="960"/>
        <w:gridCol w:w="960"/>
        <w:gridCol w:w="960"/>
      </w:tblGrid>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eastAsia="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NUMBER</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ascii="Calibri" w:eastAsia="Times New Roman" w:hAnsi="Calibri" w:cs="Times New Roman"/>
                <w:b/>
                <w:bCs/>
                <w:color w:val="FF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eastAsia="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MASS</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ascii="Calibri" w:eastAsia="Times New Roman" w:hAnsi="Calibri" w:cs="Times New Roman"/>
                <w:b/>
                <w:bCs/>
                <w:color w:val="FF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eastAsia="Times New Roman" w:cs="Times New Roman"/>
                <w:kern w:val="0"/>
                <w:sz w:val="20"/>
                <w:szCs w:val="20"/>
                <w:lang w:eastAsia="en-US" w:bidi="ar-SA"/>
              </w:rPr>
            </w:pP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rPr>
                <w:rFonts w:eastAsia="Times New Roman" w:cs="Times New Roman"/>
                <w:kern w:val="0"/>
                <w:sz w:val="20"/>
                <w:szCs w:val="20"/>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SQUID</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FISH</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TOTAL</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SQUID</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FISH</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r w:rsidRPr="005E6667">
              <w:rPr>
                <w:rFonts w:ascii="Calibri" w:eastAsia="Times New Roman" w:hAnsi="Calibri" w:cs="Times New Roman"/>
                <w:b/>
                <w:bCs/>
                <w:color w:val="000000"/>
                <w:kern w:val="0"/>
                <w:sz w:val="22"/>
                <w:szCs w:val="22"/>
                <w:lang w:eastAsia="en-US" w:bidi="ar-SA"/>
              </w:rPr>
              <w:t>TOTAL</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000000"/>
                <w:kern w:val="0"/>
                <w:sz w:val="22"/>
                <w:szCs w:val="22"/>
                <w:lang w:eastAsia="en-US" w:bidi="ar-SA"/>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8.996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8.996</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404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7</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411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13.676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0.004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13.68</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88</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88</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4.104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4.104</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130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130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8.06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8.06</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222</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223</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18.657</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18.6575</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218</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218</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11.266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11.266</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236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236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7.077</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7.077</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70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70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4.706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4.706</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484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484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14.532</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14.532</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277</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278</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6.541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6.5415</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193</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11</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204</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9.247</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0.26</w:t>
            </w:r>
          </w:p>
        </w:tc>
        <w:tc>
          <w:tcPr>
            <w:tcW w:w="960" w:type="dxa"/>
            <w:tcBorders>
              <w:top w:val="nil"/>
              <w:left w:val="nil"/>
              <w:bottom w:val="single" w:sz="4" w:space="0" w:color="auto"/>
              <w:right w:val="single" w:sz="4" w:space="0" w:color="auto"/>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color w:val="000000"/>
                <w:kern w:val="0"/>
                <w:sz w:val="22"/>
                <w:szCs w:val="22"/>
                <w:lang w:eastAsia="en-US" w:bidi="ar-SA"/>
              </w:rPr>
            </w:pPr>
            <w:r w:rsidRPr="005E6667">
              <w:rPr>
                <w:rFonts w:ascii="Calibri" w:eastAsia="Times New Roman" w:hAnsi="Calibri" w:cs="Times New Roman"/>
                <w:color w:val="000000"/>
                <w:kern w:val="0"/>
                <w:sz w:val="22"/>
                <w:szCs w:val="22"/>
                <w:lang w:eastAsia="en-US" w:bidi="ar-SA"/>
              </w:rPr>
              <w:t>9.507</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Sum</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2433</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20</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2453</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106.862</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0.265</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107.127</w:t>
            </w:r>
          </w:p>
        </w:tc>
      </w:tr>
      <w:tr w:rsidR="005E6667" w:rsidRPr="005E6667" w:rsidTr="005E6667">
        <w:trPr>
          <w:trHeight w:val="300"/>
        </w:trPr>
        <w:tc>
          <w:tcPr>
            <w:tcW w:w="158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 Abundance</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99.18</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0.82</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99.75</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r w:rsidRPr="005E6667">
              <w:rPr>
                <w:rFonts w:ascii="Calibri" w:eastAsia="Times New Roman" w:hAnsi="Calibri" w:cs="Times New Roman"/>
                <w:b/>
                <w:bCs/>
                <w:color w:val="FF0000"/>
                <w:kern w:val="0"/>
                <w:sz w:val="22"/>
                <w:szCs w:val="22"/>
                <w:lang w:eastAsia="en-US" w:bidi="ar-SA"/>
              </w:rPr>
              <w:t>0.25</w:t>
            </w:r>
          </w:p>
        </w:tc>
        <w:tc>
          <w:tcPr>
            <w:tcW w:w="960" w:type="dxa"/>
            <w:tcBorders>
              <w:top w:val="nil"/>
              <w:left w:val="nil"/>
              <w:bottom w:val="nil"/>
              <w:right w:val="nil"/>
            </w:tcBorders>
            <w:shd w:val="clear" w:color="auto" w:fill="auto"/>
            <w:noWrap/>
            <w:vAlign w:val="bottom"/>
            <w:hideMark/>
          </w:tcPr>
          <w:p w:rsidR="005E6667" w:rsidRPr="005E6667" w:rsidRDefault="005E6667" w:rsidP="005E6667">
            <w:pPr>
              <w:widowControl/>
              <w:suppressAutoHyphens w:val="0"/>
              <w:jc w:val="center"/>
              <w:rPr>
                <w:rFonts w:ascii="Calibri" w:eastAsia="Times New Roman" w:hAnsi="Calibri" w:cs="Times New Roman"/>
                <w:b/>
                <w:bCs/>
                <w:color w:val="FF0000"/>
                <w:kern w:val="0"/>
                <w:sz w:val="22"/>
                <w:szCs w:val="22"/>
                <w:lang w:eastAsia="en-US" w:bidi="ar-SA"/>
              </w:rPr>
            </w:pPr>
          </w:p>
        </w:tc>
      </w:tr>
    </w:tbl>
    <w:p w:rsidR="005E6667" w:rsidRDefault="005E6667" w:rsidP="00842053">
      <w:pPr>
        <w:ind w:left="720"/>
      </w:pPr>
    </w:p>
    <w:p w:rsidR="005E6667" w:rsidRDefault="005E6667" w:rsidP="00842053">
      <w:pPr>
        <w:ind w:left="720"/>
      </w:pPr>
      <w:r>
        <w:lastRenderedPageBreak/>
        <w:t xml:space="preserve">   Overall, squid makes up 99.18% of the prey (by number) and 99.75% of the prey (by mass).</w:t>
      </w:r>
    </w:p>
    <w:p w:rsidR="005E6667" w:rsidRDefault="005E6667" w:rsidP="00842053">
      <w:pPr>
        <w:ind w:left="720"/>
      </w:pPr>
    </w:p>
    <w:p w:rsidR="005E6667" w:rsidRDefault="005E6667" w:rsidP="00842053">
      <w:pPr>
        <w:ind w:left="720"/>
      </w:pPr>
      <w:r>
        <w:t>Next, I would integrate these three metrics into a</w:t>
      </w:r>
      <w:r w:rsidR="005D2A42">
        <w:t xml:space="preserve"> single index, using the %PSIRI.</w:t>
      </w:r>
    </w:p>
    <w:p w:rsidR="005D2A42" w:rsidRDefault="005D2A42" w:rsidP="00842053">
      <w:pPr>
        <w:ind w:left="720"/>
      </w:pPr>
    </w:p>
    <w:p w:rsidR="005D2A42" w:rsidRDefault="005D2A42" w:rsidP="00842053">
      <w:pPr>
        <w:ind w:left="720"/>
      </w:pPr>
      <w:r>
        <w:t xml:space="preserve">To do this, I calculate proportions of squid / fish in each bolus – for mass / number separately. </w:t>
      </w:r>
    </w:p>
    <w:p w:rsidR="005D2A42" w:rsidRDefault="005D2A42" w:rsidP="00842053">
      <w:pPr>
        <w:ind w:left="720"/>
      </w:pPr>
      <w:r>
        <w:t>Remember, I only use those boluses where each prey type is present, for the %PA calculations:</w:t>
      </w:r>
    </w:p>
    <w:p w:rsidR="005E6667" w:rsidRDefault="005E6667" w:rsidP="00842053">
      <w:pPr>
        <w:ind w:left="720"/>
      </w:pPr>
    </w:p>
    <w:tbl>
      <w:tblPr>
        <w:tblW w:w="6200" w:type="dxa"/>
        <w:tblInd w:w="108" w:type="dxa"/>
        <w:tblLook w:val="04A0" w:firstRow="1" w:lastRow="0" w:firstColumn="1" w:lastColumn="0" w:noHBand="0" w:noVBand="1"/>
      </w:tblPr>
      <w:tblGrid>
        <w:gridCol w:w="1240"/>
        <w:gridCol w:w="980"/>
        <w:gridCol w:w="1000"/>
        <w:gridCol w:w="1000"/>
        <w:gridCol w:w="980"/>
        <w:gridCol w:w="1000"/>
      </w:tblGrid>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%NUMBER</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eastAsia="Times New Roman" w:cs="Times New Roman"/>
                <w:kern w:val="0"/>
                <w:sz w:val="20"/>
                <w:szCs w:val="20"/>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%MASS</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eastAsia="Times New Roman" w:cs="Times New Roman"/>
                <w:kern w:val="0"/>
                <w:sz w:val="20"/>
                <w:szCs w:val="20"/>
                <w:lang w:eastAsia="en-US" w:bidi="ar-SA"/>
              </w:rPr>
            </w:pP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SQUID</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FISH</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TOTAL</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SQUID</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FISH</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TOTAL</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98.297</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1.703</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99.971</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0.029</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99.552</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0.448</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99.997</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0.003</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100.000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99.640</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0.360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99.992</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0.008</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r w:rsidR="005D2A42" w:rsidRPr="005D2A42" w:rsidTr="005D2A42">
        <w:trPr>
          <w:trHeight w:val="300"/>
        </w:trPr>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94.608</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5.392</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FF0000"/>
                <w:kern w:val="0"/>
                <w:sz w:val="22"/>
                <w:szCs w:val="22"/>
                <w:lang w:eastAsia="en-US" w:bidi="ar-SA"/>
              </w:rPr>
            </w:pPr>
            <w:r w:rsidRPr="005D2A42">
              <w:rPr>
                <w:rFonts w:ascii="Calibri" w:eastAsia="Times New Roman" w:hAnsi="Calibri" w:cs="Times New Roman"/>
                <w:color w:val="FF0000"/>
                <w:kern w:val="0"/>
                <w:sz w:val="22"/>
                <w:szCs w:val="22"/>
                <w:lang w:eastAsia="en-US" w:bidi="ar-SA"/>
              </w:rPr>
              <w:t>97.265</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70C0"/>
                <w:kern w:val="0"/>
                <w:sz w:val="22"/>
                <w:szCs w:val="22"/>
                <w:lang w:eastAsia="en-US" w:bidi="ar-SA"/>
              </w:rPr>
            </w:pPr>
            <w:r w:rsidRPr="005D2A42">
              <w:rPr>
                <w:rFonts w:ascii="Calibri" w:eastAsia="Times New Roman" w:hAnsi="Calibri" w:cs="Times New Roman"/>
                <w:color w:val="0070C0"/>
                <w:kern w:val="0"/>
                <w:sz w:val="22"/>
                <w:szCs w:val="22"/>
                <w:lang w:eastAsia="en-US" w:bidi="ar-SA"/>
              </w:rPr>
              <w:t>2.735</w:t>
            </w: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100.000</w:t>
            </w:r>
          </w:p>
        </w:tc>
      </w:tr>
    </w:tbl>
    <w:p w:rsidR="005E6667" w:rsidRDefault="005E6667" w:rsidP="00842053">
      <w:pPr>
        <w:ind w:left="720"/>
      </w:pPr>
    </w:p>
    <w:p w:rsidR="005E6667" w:rsidRDefault="005E6667" w:rsidP="00842053">
      <w:pPr>
        <w:ind w:left="720"/>
      </w:pPr>
    </w:p>
    <w:tbl>
      <w:tblPr>
        <w:tblW w:w="5560" w:type="dxa"/>
        <w:tblInd w:w="108" w:type="dxa"/>
        <w:tblLook w:val="04A0" w:firstRow="1" w:lastRow="0" w:firstColumn="1" w:lastColumn="0" w:noHBand="0" w:noVBand="1"/>
      </w:tblPr>
      <w:tblGrid>
        <w:gridCol w:w="960"/>
        <w:gridCol w:w="1240"/>
        <w:gridCol w:w="980"/>
        <w:gridCol w:w="400"/>
        <w:gridCol w:w="1000"/>
        <w:gridCol w:w="980"/>
      </w:tblGrid>
      <w:tr w:rsidR="005D2A42" w:rsidRPr="005D2A42" w:rsidTr="005D2A42">
        <w:trPr>
          <w:trHeight w:val="300"/>
        </w:trPr>
        <w:tc>
          <w:tcPr>
            <w:tcW w:w="96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eastAsia="Times New Roman" w:cs="Times New Roman"/>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NUMBER</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p>
        </w:tc>
        <w:tc>
          <w:tcPr>
            <w:tcW w:w="4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eastAsia="Times New Roman" w:cs="Times New Roman"/>
                <w:kern w:val="0"/>
                <w:sz w:val="20"/>
                <w:szCs w:val="20"/>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MASS</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ascii="Calibri" w:eastAsia="Times New Roman" w:hAnsi="Calibri" w:cs="Times New Roman"/>
                <w:b/>
                <w:bCs/>
                <w:color w:val="FF0000"/>
                <w:kern w:val="0"/>
                <w:sz w:val="22"/>
                <w:szCs w:val="22"/>
                <w:lang w:eastAsia="en-US" w:bidi="ar-SA"/>
              </w:rPr>
            </w:pPr>
          </w:p>
        </w:tc>
      </w:tr>
      <w:tr w:rsidR="005D2A42" w:rsidRPr="005D2A42" w:rsidTr="005D2A42">
        <w:trPr>
          <w:trHeight w:val="300"/>
        </w:trPr>
        <w:tc>
          <w:tcPr>
            <w:tcW w:w="96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rPr>
                <w:rFonts w:eastAsia="Times New Roman" w:cs="Times New Roman"/>
                <w:kern w:val="0"/>
                <w:sz w:val="20"/>
                <w:szCs w:val="20"/>
                <w:lang w:eastAsia="en-US" w:bidi="ar-SA"/>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SQUID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FISH</w:t>
            </w:r>
          </w:p>
        </w:tc>
        <w:tc>
          <w:tcPr>
            <w:tcW w:w="4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SQUID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b/>
                <w:bCs/>
                <w:color w:val="000000"/>
                <w:kern w:val="0"/>
                <w:sz w:val="22"/>
                <w:szCs w:val="22"/>
                <w:lang w:eastAsia="en-US" w:bidi="ar-SA"/>
              </w:rPr>
            </w:pPr>
            <w:r w:rsidRPr="005D2A42">
              <w:rPr>
                <w:rFonts w:ascii="Calibri" w:eastAsia="Times New Roman" w:hAnsi="Calibri" w:cs="Times New Roman"/>
                <w:b/>
                <w:bCs/>
                <w:color w:val="000000"/>
                <w:kern w:val="0"/>
                <w:sz w:val="22"/>
                <w:szCs w:val="22"/>
                <w:lang w:eastAsia="en-US" w:bidi="ar-SA"/>
              </w:rPr>
              <w:t>FISH</w:t>
            </w:r>
          </w:p>
        </w:tc>
      </w:tr>
      <w:tr w:rsidR="005D2A42" w:rsidRPr="005D2A42" w:rsidTr="005D2A42">
        <w:trPr>
          <w:trHeight w:val="300"/>
        </w:trPr>
        <w:tc>
          <w:tcPr>
            <w:tcW w:w="96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right"/>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%PA</w:t>
            </w:r>
          </w:p>
        </w:tc>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99.282</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1.976</w:t>
            </w:r>
          </w:p>
        </w:tc>
        <w:tc>
          <w:tcPr>
            <w:tcW w:w="4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99.748</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0.694</w:t>
            </w:r>
          </w:p>
        </w:tc>
      </w:tr>
      <w:tr w:rsidR="005D2A42" w:rsidRPr="005D2A42" w:rsidTr="005D2A42">
        <w:trPr>
          <w:trHeight w:val="300"/>
        </w:trPr>
        <w:tc>
          <w:tcPr>
            <w:tcW w:w="96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right"/>
              <w:rPr>
                <w:rFonts w:ascii="Calibri" w:eastAsia="Times New Roman" w:hAnsi="Calibri" w:cs="Times New Roman"/>
                <w:b/>
                <w:bCs/>
                <w:color w:val="FF0000"/>
                <w:kern w:val="0"/>
                <w:sz w:val="22"/>
                <w:szCs w:val="22"/>
                <w:lang w:eastAsia="en-US" w:bidi="ar-SA"/>
              </w:rPr>
            </w:pPr>
            <w:r w:rsidRPr="005D2A42">
              <w:rPr>
                <w:rFonts w:ascii="Calibri" w:eastAsia="Times New Roman" w:hAnsi="Calibri" w:cs="Times New Roman"/>
                <w:b/>
                <w:bCs/>
                <w:color w:val="FF0000"/>
                <w:kern w:val="0"/>
                <w:sz w:val="22"/>
                <w:szCs w:val="22"/>
                <w:lang w:eastAsia="en-US" w:bidi="ar-SA"/>
              </w:rPr>
              <w:t>%FO</w:t>
            </w:r>
          </w:p>
        </w:tc>
        <w:tc>
          <w:tcPr>
            <w:tcW w:w="124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0.4</w:t>
            </w:r>
          </w:p>
        </w:tc>
        <w:tc>
          <w:tcPr>
            <w:tcW w:w="4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p>
        </w:tc>
        <w:tc>
          <w:tcPr>
            <w:tcW w:w="100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1</w:t>
            </w:r>
          </w:p>
        </w:tc>
        <w:tc>
          <w:tcPr>
            <w:tcW w:w="980" w:type="dxa"/>
            <w:tcBorders>
              <w:top w:val="nil"/>
              <w:left w:val="nil"/>
              <w:bottom w:val="nil"/>
              <w:right w:val="nil"/>
            </w:tcBorders>
            <w:shd w:val="clear" w:color="auto" w:fill="auto"/>
            <w:noWrap/>
            <w:vAlign w:val="bottom"/>
            <w:hideMark/>
          </w:tcPr>
          <w:p w:rsidR="005D2A42" w:rsidRPr="005D2A42" w:rsidRDefault="005D2A42" w:rsidP="005D2A42">
            <w:pPr>
              <w:widowControl/>
              <w:suppressAutoHyphens w:val="0"/>
              <w:jc w:val="center"/>
              <w:rPr>
                <w:rFonts w:ascii="Calibri" w:eastAsia="Times New Roman" w:hAnsi="Calibri" w:cs="Times New Roman"/>
                <w:color w:val="000000"/>
                <w:kern w:val="0"/>
                <w:sz w:val="22"/>
                <w:szCs w:val="22"/>
                <w:lang w:eastAsia="en-US" w:bidi="ar-SA"/>
              </w:rPr>
            </w:pPr>
            <w:r w:rsidRPr="005D2A42">
              <w:rPr>
                <w:rFonts w:ascii="Calibri" w:eastAsia="Times New Roman" w:hAnsi="Calibri" w:cs="Times New Roman"/>
                <w:color w:val="000000"/>
                <w:kern w:val="0"/>
                <w:sz w:val="22"/>
                <w:szCs w:val="22"/>
                <w:lang w:eastAsia="en-US" w:bidi="ar-SA"/>
              </w:rPr>
              <w:t>0.4</w:t>
            </w:r>
          </w:p>
        </w:tc>
      </w:tr>
    </w:tbl>
    <w:p w:rsidR="005E6667" w:rsidRDefault="005E6667" w:rsidP="00842053">
      <w:pPr>
        <w:ind w:left="720"/>
      </w:pPr>
    </w:p>
    <w:p w:rsidR="005D2A42" w:rsidRDefault="005D2A42" w:rsidP="00842053">
      <w:pPr>
        <w:ind w:left="720"/>
      </w:pPr>
    </w:p>
    <w:p w:rsidR="005D2A42" w:rsidRDefault="005D2A42" w:rsidP="00842053">
      <w:pPr>
        <w:ind w:left="720"/>
      </w:pPr>
      <w:r>
        <w:t>%PSIRI_squid = [1 * (99.282 + 99.748) ] / 2 = 99.515 %</w:t>
      </w:r>
    </w:p>
    <w:p w:rsidR="005D2A42" w:rsidRDefault="005D2A42" w:rsidP="00842053">
      <w:pPr>
        <w:ind w:left="720"/>
      </w:pPr>
    </w:p>
    <w:p w:rsidR="005D2A42" w:rsidRDefault="005D2A42" w:rsidP="005D2A42">
      <w:pPr>
        <w:ind w:left="720"/>
      </w:pPr>
      <w:r>
        <w:t>%PSIRI_fish = [0.4 * (1.976 + 0.694) ] / 2 = 0.534 %</w:t>
      </w:r>
    </w:p>
    <w:p w:rsidR="005D2A42" w:rsidRDefault="005D2A42" w:rsidP="00842053">
      <w:pPr>
        <w:ind w:left="720"/>
      </w:pPr>
    </w:p>
    <w:p w:rsidR="0060099D" w:rsidRPr="0060099D" w:rsidRDefault="00842053" w:rsidP="00645618">
      <w:r>
        <w:t xml:space="preserve"> </w:t>
      </w:r>
    </w:p>
    <w:sectPr w:rsidR="0060099D" w:rsidRPr="0060099D">
      <w:headerReference w:type="default" r:id="rId16"/>
      <w:footerReference w:type="default" r:id="rId1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31" w:rsidRDefault="004F2331" w:rsidP="00E37FB9">
      <w:r>
        <w:separator/>
      </w:r>
    </w:p>
  </w:endnote>
  <w:endnote w:type="continuationSeparator" w:id="0">
    <w:p w:rsidR="004F2331" w:rsidRDefault="004F2331" w:rsidP="00E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68" w:rsidRDefault="00E71F68">
    <w:pPr>
      <w:pStyle w:val="Footer"/>
      <w:jc w:val="center"/>
    </w:pPr>
    <w:r>
      <w:fldChar w:fldCharType="begin"/>
    </w:r>
    <w:r>
      <w:instrText xml:space="preserve"> PAGE   \* MERGEFORMAT </w:instrText>
    </w:r>
    <w:r>
      <w:fldChar w:fldCharType="separate"/>
    </w:r>
    <w:r w:rsidR="00C81525">
      <w:rPr>
        <w:noProof/>
      </w:rPr>
      <w:t>1</w:t>
    </w:r>
    <w:r>
      <w:rPr>
        <w:noProof/>
      </w:rPr>
      <w:fldChar w:fldCharType="end"/>
    </w:r>
  </w:p>
  <w:p w:rsidR="00E71F68" w:rsidRDefault="00E7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31" w:rsidRDefault="004F2331" w:rsidP="00E37FB9">
      <w:r>
        <w:separator/>
      </w:r>
    </w:p>
  </w:footnote>
  <w:footnote w:type="continuationSeparator" w:id="0">
    <w:p w:rsidR="004F2331" w:rsidRDefault="004F2331" w:rsidP="00E3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68" w:rsidRDefault="00E71F68">
    <w:pPr>
      <w:pStyle w:val="Header"/>
    </w:pPr>
    <w:r>
      <w:t>Seabird Ecology &amp; Conservation (MARS4040 - 6040)                Assignment #3:  Diet Analysis</w:t>
    </w:r>
  </w:p>
  <w:p w:rsidR="00E71F68" w:rsidRDefault="00E71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715060B"/>
    <w:multiLevelType w:val="hybridMultilevel"/>
    <w:tmpl w:val="ED9C2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43700"/>
    <w:multiLevelType w:val="hybridMultilevel"/>
    <w:tmpl w:val="ED9C2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C1E20"/>
    <w:multiLevelType w:val="hybridMultilevel"/>
    <w:tmpl w:val="82DA56D6"/>
    <w:lvl w:ilvl="0" w:tplc="F064B3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E0D3E"/>
    <w:multiLevelType w:val="hybridMultilevel"/>
    <w:tmpl w:val="180A8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D6067"/>
    <w:multiLevelType w:val="hybridMultilevel"/>
    <w:tmpl w:val="AFE47202"/>
    <w:lvl w:ilvl="0" w:tplc="8D8A4DA2">
      <w:start w:val="1"/>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F7155A"/>
    <w:multiLevelType w:val="hybridMultilevel"/>
    <w:tmpl w:val="B2BEAEEC"/>
    <w:lvl w:ilvl="0" w:tplc="08A4BD6E">
      <w:start w:val="1"/>
      <w:numFmt w:val="decimal"/>
      <w:lvlText w:val="%1&gt;"/>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2"/>
  </w:num>
  <w:num w:numId="12">
    <w:abstractNumId w:val="9"/>
  </w:num>
  <w:num w:numId="13">
    <w:abstractNumId w:val="10"/>
  </w:num>
  <w:num w:numId="14">
    <w:abstractNumId w:val="11"/>
  </w:num>
  <w:num w:numId="15">
    <w:abstractNumId w:val="8"/>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C3"/>
    <w:rsid w:val="00000C2F"/>
    <w:rsid w:val="000030BD"/>
    <w:rsid w:val="00052565"/>
    <w:rsid w:val="00075800"/>
    <w:rsid w:val="000848A0"/>
    <w:rsid w:val="00095C4A"/>
    <w:rsid w:val="000F3198"/>
    <w:rsid w:val="00101481"/>
    <w:rsid w:val="00132843"/>
    <w:rsid w:val="00135E8C"/>
    <w:rsid w:val="001410D1"/>
    <w:rsid w:val="00142FF5"/>
    <w:rsid w:val="0014730A"/>
    <w:rsid w:val="00147A45"/>
    <w:rsid w:val="0017104F"/>
    <w:rsid w:val="001A68E3"/>
    <w:rsid w:val="001C5F56"/>
    <w:rsid w:val="001D34C3"/>
    <w:rsid w:val="00211A0C"/>
    <w:rsid w:val="0025264C"/>
    <w:rsid w:val="002F0AEE"/>
    <w:rsid w:val="002F79C2"/>
    <w:rsid w:val="003031AB"/>
    <w:rsid w:val="00353C32"/>
    <w:rsid w:val="0036215D"/>
    <w:rsid w:val="003663B7"/>
    <w:rsid w:val="00386013"/>
    <w:rsid w:val="00392F66"/>
    <w:rsid w:val="003A22B5"/>
    <w:rsid w:val="003E6940"/>
    <w:rsid w:val="00411A74"/>
    <w:rsid w:val="00435926"/>
    <w:rsid w:val="004508F4"/>
    <w:rsid w:val="00465837"/>
    <w:rsid w:val="004B7646"/>
    <w:rsid w:val="004F2331"/>
    <w:rsid w:val="00535FAE"/>
    <w:rsid w:val="00590473"/>
    <w:rsid w:val="005A259D"/>
    <w:rsid w:val="005D1D33"/>
    <w:rsid w:val="005D2A42"/>
    <w:rsid w:val="005E6667"/>
    <w:rsid w:val="0060099D"/>
    <w:rsid w:val="00645618"/>
    <w:rsid w:val="00667DD3"/>
    <w:rsid w:val="006850AF"/>
    <w:rsid w:val="006C4C6C"/>
    <w:rsid w:val="006C4D49"/>
    <w:rsid w:val="006E1C4C"/>
    <w:rsid w:val="006E4031"/>
    <w:rsid w:val="00760ABE"/>
    <w:rsid w:val="007703B5"/>
    <w:rsid w:val="00780F6E"/>
    <w:rsid w:val="007933DA"/>
    <w:rsid w:val="007E4846"/>
    <w:rsid w:val="008120FD"/>
    <w:rsid w:val="00824543"/>
    <w:rsid w:val="00842053"/>
    <w:rsid w:val="0085766F"/>
    <w:rsid w:val="00862B08"/>
    <w:rsid w:val="00863A5B"/>
    <w:rsid w:val="00890381"/>
    <w:rsid w:val="008D2498"/>
    <w:rsid w:val="008E17E0"/>
    <w:rsid w:val="00914E33"/>
    <w:rsid w:val="0092646A"/>
    <w:rsid w:val="009269D0"/>
    <w:rsid w:val="009A5D5C"/>
    <w:rsid w:val="00A47673"/>
    <w:rsid w:val="00A600BA"/>
    <w:rsid w:val="00A7078B"/>
    <w:rsid w:val="00A90AD8"/>
    <w:rsid w:val="00B602C1"/>
    <w:rsid w:val="00B70585"/>
    <w:rsid w:val="00B815C7"/>
    <w:rsid w:val="00B81E53"/>
    <w:rsid w:val="00B84B1D"/>
    <w:rsid w:val="00BC1FDD"/>
    <w:rsid w:val="00BD26F2"/>
    <w:rsid w:val="00BE04D5"/>
    <w:rsid w:val="00C40CCF"/>
    <w:rsid w:val="00C55751"/>
    <w:rsid w:val="00C646DF"/>
    <w:rsid w:val="00C64DC2"/>
    <w:rsid w:val="00C81525"/>
    <w:rsid w:val="00CC5F92"/>
    <w:rsid w:val="00CF47E8"/>
    <w:rsid w:val="00D1795D"/>
    <w:rsid w:val="00D45028"/>
    <w:rsid w:val="00D45E18"/>
    <w:rsid w:val="00D47852"/>
    <w:rsid w:val="00D86ACD"/>
    <w:rsid w:val="00E0054D"/>
    <w:rsid w:val="00E17D59"/>
    <w:rsid w:val="00E37F70"/>
    <w:rsid w:val="00E37FB9"/>
    <w:rsid w:val="00E44F01"/>
    <w:rsid w:val="00E45E23"/>
    <w:rsid w:val="00E60570"/>
    <w:rsid w:val="00E71F68"/>
    <w:rsid w:val="00EA68B0"/>
    <w:rsid w:val="00EB17B2"/>
    <w:rsid w:val="00EB1D80"/>
    <w:rsid w:val="00F12ACB"/>
    <w:rsid w:val="00F12FFC"/>
    <w:rsid w:val="00F35299"/>
    <w:rsid w:val="00F7007D"/>
    <w:rsid w:val="00F83B7E"/>
    <w:rsid w:val="00F97956"/>
    <w:rsid w:val="00FF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71F2C03-0D17-4359-A4AA-91DD55EF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37FB9"/>
    <w:pPr>
      <w:tabs>
        <w:tab w:val="center" w:pos="4680"/>
        <w:tab w:val="right" w:pos="9360"/>
      </w:tabs>
    </w:pPr>
    <w:rPr>
      <w:szCs w:val="21"/>
    </w:rPr>
  </w:style>
  <w:style w:type="character" w:customStyle="1" w:styleId="HeaderChar">
    <w:name w:val="Header Char"/>
    <w:link w:val="Header"/>
    <w:uiPriority w:val="99"/>
    <w:rsid w:val="00E37FB9"/>
    <w:rPr>
      <w:rFonts w:eastAsia="Lucida Sans Unicode" w:cs="Mangal"/>
      <w:kern w:val="1"/>
      <w:sz w:val="24"/>
      <w:szCs w:val="21"/>
      <w:lang w:eastAsia="hi-IN" w:bidi="hi-IN"/>
    </w:rPr>
  </w:style>
  <w:style w:type="paragraph" w:styleId="Footer">
    <w:name w:val="footer"/>
    <w:basedOn w:val="Normal"/>
    <w:link w:val="FooterChar"/>
    <w:uiPriority w:val="99"/>
    <w:unhideWhenUsed/>
    <w:rsid w:val="00E37FB9"/>
    <w:pPr>
      <w:tabs>
        <w:tab w:val="center" w:pos="4680"/>
        <w:tab w:val="right" w:pos="9360"/>
      </w:tabs>
    </w:pPr>
    <w:rPr>
      <w:szCs w:val="21"/>
    </w:rPr>
  </w:style>
  <w:style w:type="character" w:customStyle="1" w:styleId="FooterChar">
    <w:name w:val="Footer Char"/>
    <w:link w:val="Footer"/>
    <w:uiPriority w:val="99"/>
    <w:rsid w:val="00E37FB9"/>
    <w:rPr>
      <w:rFonts w:eastAsia="Lucida Sans Unicode" w:cs="Mangal"/>
      <w:kern w:val="1"/>
      <w:sz w:val="24"/>
      <w:szCs w:val="21"/>
      <w:lang w:eastAsia="hi-IN" w:bidi="hi-IN"/>
    </w:rPr>
  </w:style>
  <w:style w:type="paragraph" w:styleId="BalloonText">
    <w:name w:val="Balloon Text"/>
    <w:basedOn w:val="Normal"/>
    <w:link w:val="BalloonTextChar"/>
    <w:uiPriority w:val="99"/>
    <w:semiHidden/>
    <w:unhideWhenUsed/>
    <w:rsid w:val="00E37FB9"/>
    <w:rPr>
      <w:rFonts w:ascii="Tahoma" w:hAnsi="Tahoma"/>
      <w:sz w:val="16"/>
      <w:szCs w:val="14"/>
    </w:rPr>
  </w:style>
  <w:style w:type="character" w:customStyle="1" w:styleId="BalloonTextChar">
    <w:name w:val="Balloon Text Char"/>
    <w:link w:val="BalloonText"/>
    <w:uiPriority w:val="99"/>
    <w:semiHidden/>
    <w:rsid w:val="00E37FB9"/>
    <w:rPr>
      <w:rFonts w:ascii="Tahoma" w:eastAsia="Lucida Sans Unicode" w:hAnsi="Tahoma" w:cs="Mangal"/>
      <w:kern w:val="1"/>
      <w:sz w:val="16"/>
      <w:szCs w:val="14"/>
      <w:lang w:eastAsia="hi-IN" w:bidi="hi-IN"/>
    </w:rPr>
  </w:style>
  <w:style w:type="table" w:styleId="TableGrid">
    <w:name w:val="Table Grid"/>
    <w:basedOn w:val="TableNormal"/>
    <w:uiPriority w:val="59"/>
    <w:rsid w:val="00147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4E33"/>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uiPriority w:val="34"/>
    <w:qFormat/>
    <w:rsid w:val="001A68E3"/>
    <w:pPr>
      <w:ind w:left="720"/>
    </w:pPr>
    <w:rPr>
      <w:szCs w:val="21"/>
    </w:rPr>
  </w:style>
  <w:style w:type="character" w:styleId="Hyperlink">
    <w:name w:val="Hyperlink"/>
    <w:uiPriority w:val="99"/>
    <w:unhideWhenUsed/>
    <w:rsid w:val="00A7078B"/>
    <w:rPr>
      <w:color w:val="0000FF"/>
      <w:u w:val="single"/>
    </w:rPr>
  </w:style>
  <w:style w:type="character" w:customStyle="1" w:styleId="apple-converted-space">
    <w:name w:val="apple-converted-space"/>
    <w:rsid w:val="0007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623">
      <w:bodyDiv w:val="1"/>
      <w:marLeft w:val="0"/>
      <w:marRight w:val="0"/>
      <w:marTop w:val="0"/>
      <w:marBottom w:val="0"/>
      <w:divBdr>
        <w:top w:val="none" w:sz="0" w:space="0" w:color="auto"/>
        <w:left w:val="none" w:sz="0" w:space="0" w:color="auto"/>
        <w:bottom w:val="none" w:sz="0" w:space="0" w:color="auto"/>
        <w:right w:val="none" w:sz="0" w:space="0" w:color="auto"/>
      </w:divBdr>
    </w:div>
    <w:div w:id="64377031">
      <w:bodyDiv w:val="1"/>
      <w:marLeft w:val="0"/>
      <w:marRight w:val="0"/>
      <w:marTop w:val="0"/>
      <w:marBottom w:val="0"/>
      <w:divBdr>
        <w:top w:val="none" w:sz="0" w:space="0" w:color="auto"/>
        <w:left w:val="none" w:sz="0" w:space="0" w:color="auto"/>
        <w:bottom w:val="none" w:sz="0" w:space="0" w:color="auto"/>
        <w:right w:val="none" w:sz="0" w:space="0" w:color="auto"/>
      </w:divBdr>
    </w:div>
    <w:div w:id="123744363">
      <w:bodyDiv w:val="1"/>
      <w:marLeft w:val="0"/>
      <w:marRight w:val="0"/>
      <w:marTop w:val="0"/>
      <w:marBottom w:val="0"/>
      <w:divBdr>
        <w:top w:val="none" w:sz="0" w:space="0" w:color="auto"/>
        <w:left w:val="none" w:sz="0" w:space="0" w:color="auto"/>
        <w:bottom w:val="none" w:sz="0" w:space="0" w:color="auto"/>
        <w:right w:val="none" w:sz="0" w:space="0" w:color="auto"/>
      </w:divBdr>
    </w:div>
    <w:div w:id="126362133">
      <w:bodyDiv w:val="1"/>
      <w:marLeft w:val="0"/>
      <w:marRight w:val="0"/>
      <w:marTop w:val="0"/>
      <w:marBottom w:val="0"/>
      <w:divBdr>
        <w:top w:val="none" w:sz="0" w:space="0" w:color="auto"/>
        <w:left w:val="none" w:sz="0" w:space="0" w:color="auto"/>
        <w:bottom w:val="none" w:sz="0" w:space="0" w:color="auto"/>
        <w:right w:val="none" w:sz="0" w:space="0" w:color="auto"/>
      </w:divBdr>
    </w:div>
    <w:div w:id="285892979">
      <w:bodyDiv w:val="1"/>
      <w:marLeft w:val="0"/>
      <w:marRight w:val="0"/>
      <w:marTop w:val="0"/>
      <w:marBottom w:val="0"/>
      <w:divBdr>
        <w:top w:val="none" w:sz="0" w:space="0" w:color="auto"/>
        <w:left w:val="none" w:sz="0" w:space="0" w:color="auto"/>
        <w:bottom w:val="none" w:sz="0" w:space="0" w:color="auto"/>
        <w:right w:val="none" w:sz="0" w:space="0" w:color="auto"/>
      </w:divBdr>
    </w:div>
    <w:div w:id="298340589">
      <w:bodyDiv w:val="1"/>
      <w:marLeft w:val="0"/>
      <w:marRight w:val="0"/>
      <w:marTop w:val="0"/>
      <w:marBottom w:val="0"/>
      <w:divBdr>
        <w:top w:val="none" w:sz="0" w:space="0" w:color="auto"/>
        <w:left w:val="none" w:sz="0" w:space="0" w:color="auto"/>
        <w:bottom w:val="none" w:sz="0" w:space="0" w:color="auto"/>
        <w:right w:val="none" w:sz="0" w:space="0" w:color="auto"/>
      </w:divBdr>
    </w:div>
    <w:div w:id="453207761">
      <w:bodyDiv w:val="1"/>
      <w:marLeft w:val="0"/>
      <w:marRight w:val="0"/>
      <w:marTop w:val="0"/>
      <w:marBottom w:val="0"/>
      <w:divBdr>
        <w:top w:val="none" w:sz="0" w:space="0" w:color="auto"/>
        <w:left w:val="none" w:sz="0" w:space="0" w:color="auto"/>
        <w:bottom w:val="none" w:sz="0" w:space="0" w:color="auto"/>
        <w:right w:val="none" w:sz="0" w:space="0" w:color="auto"/>
      </w:divBdr>
    </w:div>
    <w:div w:id="489446716">
      <w:bodyDiv w:val="1"/>
      <w:marLeft w:val="0"/>
      <w:marRight w:val="0"/>
      <w:marTop w:val="0"/>
      <w:marBottom w:val="0"/>
      <w:divBdr>
        <w:top w:val="none" w:sz="0" w:space="0" w:color="auto"/>
        <w:left w:val="none" w:sz="0" w:space="0" w:color="auto"/>
        <w:bottom w:val="none" w:sz="0" w:space="0" w:color="auto"/>
        <w:right w:val="none" w:sz="0" w:space="0" w:color="auto"/>
      </w:divBdr>
    </w:div>
    <w:div w:id="496073500">
      <w:bodyDiv w:val="1"/>
      <w:marLeft w:val="0"/>
      <w:marRight w:val="0"/>
      <w:marTop w:val="0"/>
      <w:marBottom w:val="0"/>
      <w:divBdr>
        <w:top w:val="none" w:sz="0" w:space="0" w:color="auto"/>
        <w:left w:val="none" w:sz="0" w:space="0" w:color="auto"/>
        <w:bottom w:val="none" w:sz="0" w:space="0" w:color="auto"/>
        <w:right w:val="none" w:sz="0" w:space="0" w:color="auto"/>
      </w:divBdr>
    </w:div>
    <w:div w:id="505362003">
      <w:bodyDiv w:val="1"/>
      <w:marLeft w:val="0"/>
      <w:marRight w:val="0"/>
      <w:marTop w:val="0"/>
      <w:marBottom w:val="0"/>
      <w:divBdr>
        <w:top w:val="none" w:sz="0" w:space="0" w:color="auto"/>
        <w:left w:val="none" w:sz="0" w:space="0" w:color="auto"/>
        <w:bottom w:val="none" w:sz="0" w:space="0" w:color="auto"/>
        <w:right w:val="none" w:sz="0" w:space="0" w:color="auto"/>
      </w:divBdr>
    </w:div>
    <w:div w:id="509954660">
      <w:bodyDiv w:val="1"/>
      <w:marLeft w:val="0"/>
      <w:marRight w:val="0"/>
      <w:marTop w:val="0"/>
      <w:marBottom w:val="0"/>
      <w:divBdr>
        <w:top w:val="none" w:sz="0" w:space="0" w:color="auto"/>
        <w:left w:val="none" w:sz="0" w:space="0" w:color="auto"/>
        <w:bottom w:val="none" w:sz="0" w:space="0" w:color="auto"/>
        <w:right w:val="none" w:sz="0" w:space="0" w:color="auto"/>
      </w:divBdr>
    </w:div>
    <w:div w:id="606353340">
      <w:bodyDiv w:val="1"/>
      <w:marLeft w:val="0"/>
      <w:marRight w:val="0"/>
      <w:marTop w:val="0"/>
      <w:marBottom w:val="0"/>
      <w:divBdr>
        <w:top w:val="none" w:sz="0" w:space="0" w:color="auto"/>
        <w:left w:val="none" w:sz="0" w:space="0" w:color="auto"/>
        <w:bottom w:val="none" w:sz="0" w:space="0" w:color="auto"/>
        <w:right w:val="none" w:sz="0" w:space="0" w:color="auto"/>
      </w:divBdr>
    </w:div>
    <w:div w:id="613093504">
      <w:bodyDiv w:val="1"/>
      <w:marLeft w:val="0"/>
      <w:marRight w:val="0"/>
      <w:marTop w:val="0"/>
      <w:marBottom w:val="0"/>
      <w:divBdr>
        <w:top w:val="none" w:sz="0" w:space="0" w:color="auto"/>
        <w:left w:val="none" w:sz="0" w:space="0" w:color="auto"/>
        <w:bottom w:val="none" w:sz="0" w:space="0" w:color="auto"/>
        <w:right w:val="none" w:sz="0" w:space="0" w:color="auto"/>
      </w:divBdr>
    </w:div>
    <w:div w:id="632561803">
      <w:bodyDiv w:val="1"/>
      <w:marLeft w:val="0"/>
      <w:marRight w:val="0"/>
      <w:marTop w:val="0"/>
      <w:marBottom w:val="0"/>
      <w:divBdr>
        <w:top w:val="none" w:sz="0" w:space="0" w:color="auto"/>
        <w:left w:val="none" w:sz="0" w:space="0" w:color="auto"/>
        <w:bottom w:val="none" w:sz="0" w:space="0" w:color="auto"/>
        <w:right w:val="none" w:sz="0" w:space="0" w:color="auto"/>
      </w:divBdr>
    </w:div>
    <w:div w:id="677779783">
      <w:bodyDiv w:val="1"/>
      <w:marLeft w:val="0"/>
      <w:marRight w:val="0"/>
      <w:marTop w:val="0"/>
      <w:marBottom w:val="0"/>
      <w:divBdr>
        <w:top w:val="none" w:sz="0" w:space="0" w:color="auto"/>
        <w:left w:val="none" w:sz="0" w:space="0" w:color="auto"/>
        <w:bottom w:val="none" w:sz="0" w:space="0" w:color="auto"/>
        <w:right w:val="none" w:sz="0" w:space="0" w:color="auto"/>
      </w:divBdr>
    </w:div>
    <w:div w:id="769665009">
      <w:bodyDiv w:val="1"/>
      <w:marLeft w:val="0"/>
      <w:marRight w:val="0"/>
      <w:marTop w:val="0"/>
      <w:marBottom w:val="0"/>
      <w:divBdr>
        <w:top w:val="none" w:sz="0" w:space="0" w:color="auto"/>
        <w:left w:val="none" w:sz="0" w:space="0" w:color="auto"/>
        <w:bottom w:val="none" w:sz="0" w:space="0" w:color="auto"/>
        <w:right w:val="none" w:sz="0" w:space="0" w:color="auto"/>
      </w:divBdr>
    </w:div>
    <w:div w:id="887452761">
      <w:bodyDiv w:val="1"/>
      <w:marLeft w:val="0"/>
      <w:marRight w:val="0"/>
      <w:marTop w:val="0"/>
      <w:marBottom w:val="0"/>
      <w:divBdr>
        <w:top w:val="none" w:sz="0" w:space="0" w:color="auto"/>
        <w:left w:val="none" w:sz="0" w:space="0" w:color="auto"/>
        <w:bottom w:val="none" w:sz="0" w:space="0" w:color="auto"/>
        <w:right w:val="none" w:sz="0" w:space="0" w:color="auto"/>
      </w:divBdr>
    </w:div>
    <w:div w:id="918057039">
      <w:bodyDiv w:val="1"/>
      <w:marLeft w:val="0"/>
      <w:marRight w:val="0"/>
      <w:marTop w:val="0"/>
      <w:marBottom w:val="0"/>
      <w:divBdr>
        <w:top w:val="none" w:sz="0" w:space="0" w:color="auto"/>
        <w:left w:val="none" w:sz="0" w:space="0" w:color="auto"/>
        <w:bottom w:val="none" w:sz="0" w:space="0" w:color="auto"/>
        <w:right w:val="none" w:sz="0" w:space="0" w:color="auto"/>
      </w:divBdr>
    </w:div>
    <w:div w:id="962465775">
      <w:bodyDiv w:val="1"/>
      <w:marLeft w:val="0"/>
      <w:marRight w:val="0"/>
      <w:marTop w:val="0"/>
      <w:marBottom w:val="0"/>
      <w:divBdr>
        <w:top w:val="none" w:sz="0" w:space="0" w:color="auto"/>
        <w:left w:val="none" w:sz="0" w:space="0" w:color="auto"/>
        <w:bottom w:val="none" w:sz="0" w:space="0" w:color="auto"/>
        <w:right w:val="none" w:sz="0" w:space="0" w:color="auto"/>
      </w:divBdr>
    </w:div>
    <w:div w:id="1000429746">
      <w:bodyDiv w:val="1"/>
      <w:marLeft w:val="0"/>
      <w:marRight w:val="0"/>
      <w:marTop w:val="0"/>
      <w:marBottom w:val="0"/>
      <w:divBdr>
        <w:top w:val="none" w:sz="0" w:space="0" w:color="auto"/>
        <w:left w:val="none" w:sz="0" w:space="0" w:color="auto"/>
        <w:bottom w:val="none" w:sz="0" w:space="0" w:color="auto"/>
        <w:right w:val="none" w:sz="0" w:space="0" w:color="auto"/>
      </w:divBdr>
    </w:div>
    <w:div w:id="1058018729">
      <w:bodyDiv w:val="1"/>
      <w:marLeft w:val="0"/>
      <w:marRight w:val="0"/>
      <w:marTop w:val="0"/>
      <w:marBottom w:val="0"/>
      <w:divBdr>
        <w:top w:val="none" w:sz="0" w:space="0" w:color="auto"/>
        <w:left w:val="none" w:sz="0" w:space="0" w:color="auto"/>
        <w:bottom w:val="none" w:sz="0" w:space="0" w:color="auto"/>
        <w:right w:val="none" w:sz="0" w:space="0" w:color="auto"/>
      </w:divBdr>
    </w:div>
    <w:div w:id="1105072866">
      <w:bodyDiv w:val="1"/>
      <w:marLeft w:val="0"/>
      <w:marRight w:val="0"/>
      <w:marTop w:val="0"/>
      <w:marBottom w:val="0"/>
      <w:divBdr>
        <w:top w:val="none" w:sz="0" w:space="0" w:color="auto"/>
        <w:left w:val="none" w:sz="0" w:space="0" w:color="auto"/>
        <w:bottom w:val="none" w:sz="0" w:space="0" w:color="auto"/>
        <w:right w:val="none" w:sz="0" w:space="0" w:color="auto"/>
      </w:divBdr>
    </w:div>
    <w:div w:id="1250459133">
      <w:bodyDiv w:val="1"/>
      <w:marLeft w:val="0"/>
      <w:marRight w:val="0"/>
      <w:marTop w:val="0"/>
      <w:marBottom w:val="0"/>
      <w:divBdr>
        <w:top w:val="none" w:sz="0" w:space="0" w:color="auto"/>
        <w:left w:val="none" w:sz="0" w:space="0" w:color="auto"/>
        <w:bottom w:val="none" w:sz="0" w:space="0" w:color="auto"/>
        <w:right w:val="none" w:sz="0" w:space="0" w:color="auto"/>
      </w:divBdr>
    </w:div>
    <w:div w:id="1253516202">
      <w:bodyDiv w:val="1"/>
      <w:marLeft w:val="0"/>
      <w:marRight w:val="0"/>
      <w:marTop w:val="0"/>
      <w:marBottom w:val="0"/>
      <w:divBdr>
        <w:top w:val="none" w:sz="0" w:space="0" w:color="auto"/>
        <w:left w:val="none" w:sz="0" w:space="0" w:color="auto"/>
        <w:bottom w:val="none" w:sz="0" w:space="0" w:color="auto"/>
        <w:right w:val="none" w:sz="0" w:space="0" w:color="auto"/>
      </w:divBdr>
    </w:div>
    <w:div w:id="1283002838">
      <w:bodyDiv w:val="1"/>
      <w:marLeft w:val="0"/>
      <w:marRight w:val="0"/>
      <w:marTop w:val="0"/>
      <w:marBottom w:val="0"/>
      <w:divBdr>
        <w:top w:val="none" w:sz="0" w:space="0" w:color="auto"/>
        <w:left w:val="none" w:sz="0" w:space="0" w:color="auto"/>
        <w:bottom w:val="none" w:sz="0" w:space="0" w:color="auto"/>
        <w:right w:val="none" w:sz="0" w:space="0" w:color="auto"/>
      </w:divBdr>
    </w:div>
    <w:div w:id="1291281333">
      <w:bodyDiv w:val="1"/>
      <w:marLeft w:val="0"/>
      <w:marRight w:val="0"/>
      <w:marTop w:val="0"/>
      <w:marBottom w:val="0"/>
      <w:divBdr>
        <w:top w:val="none" w:sz="0" w:space="0" w:color="auto"/>
        <w:left w:val="none" w:sz="0" w:space="0" w:color="auto"/>
        <w:bottom w:val="none" w:sz="0" w:space="0" w:color="auto"/>
        <w:right w:val="none" w:sz="0" w:space="0" w:color="auto"/>
      </w:divBdr>
    </w:div>
    <w:div w:id="1371681783">
      <w:bodyDiv w:val="1"/>
      <w:marLeft w:val="0"/>
      <w:marRight w:val="0"/>
      <w:marTop w:val="0"/>
      <w:marBottom w:val="0"/>
      <w:divBdr>
        <w:top w:val="none" w:sz="0" w:space="0" w:color="auto"/>
        <w:left w:val="none" w:sz="0" w:space="0" w:color="auto"/>
        <w:bottom w:val="none" w:sz="0" w:space="0" w:color="auto"/>
        <w:right w:val="none" w:sz="0" w:space="0" w:color="auto"/>
      </w:divBdr>
    </w:div>
    <w:div w:id="1399784491">
      <w:bodyDiv w:val="1"/>
      <w:marLeft w:val="0"/>
      <w:marRight w:val="0"/>
      <w:marTop w:val="0"/>
      <w:marBottom w:val="0"/>
      <w:divBdr>
        <w:top w:val="none" w:sz="0" w:space="0" w:color="auto"/>
        <w:left w:val="none" w:sz="0" w:space="0" w:color="auto"/>
        <w:bottom w:val="none" w:sz="0" w:space="0" w:color="auto"/>
        <w:right w:val="none" w:sz="0" w:space="0" w:color="auto"/>
      </w:divBdr>
    </w:div>
    <w:div w:id="1462504041">
      <w:bodyDiv w:val="1"/>
      <w:marLeft w:val="0"/>
      <w:marRight w:val="0"/>
      <w:marTop w:val="0"/>
      <w:marBottom w:val="0"/>
      <w:divBdr>
        <w:top w:val="none" w:sz="0" w:space="0" w:color="auto"/>
        <w:left w:val="none" w:sz="0" w:space="0" w:color="auto"/>
        <w:bottom w:val="none" w:sz="0" w:space="0" w:color="auto"/>
        <w:right w:val="none" w:sz="0" w:space="0" w:color="auto"/>
      </w:divBdr>
    </w:div>
    <w:div w:id="1465153307">
      <w:bodyDiv w:val="1"/>
      <w:marLeft w:val="0"/>
      <w:marRight w:val="0"/>
      <w:marTop w:val="0"/>
      <w:marBottom w:val="0"/>
      <w:divBdr>
        <w:top w:val="none" w:sz="0" w:space="0" w:color="auto"/>
        <w:left w:val="none" w:sz="0" w:space="0" w:color="auto"/>
        <w:bottom w:val="none" w:sz="0" w:space="0" w:color="auto"/>
        <w:right w:val="none" w:sz="0" w:space="0" w:color="auto"/>
      </w:divBdr>
    </w:div>
    <w:div w:id="1466041403">
      <w:bodyDiv w:val="1"/>
      <w:marLeft w:val="0"/>
      <w:marRight w:val="0"/>
      <w:marTop w:val="0"/>
      <w:marBottom w:val="0"/>
      <w:divBdr>
        <w:top w:val="none" w:sz="0" w:space="0" w:color="auto"/>
        <w:left w:val="none" w:sz="0" w:space="0" w:color="auto"/>
        <w:bottom w:val="none" w:sz="0" w:space="0" w:color="auto"/>
        <w:right w:val="none" w:sz="0" w:space="0" w:color="auto"/>
      </w:divBdr>
    </w:div>
    <w:div w:id="1499878882">
      <w:bodyDiv w:val="1"/>
      <w:marLeft w:val="0"/>
      <w:marRight w:val="0"/>
      <w:marTop w:val="0"/>
      <w:marBottom w:val="0"/>
      <w:divBdr>
        <w:top w:val="none" w:sz="0" w:space="0" w:color="auto"/>
        <w:left w:val="none" w:sz="0" w:space="0" w:color="auto"/>
        <w:bottom w:val="none" w:sz="0" w:space="0" w:color="auto"/>
        <w:right w:val="none" w:sz="0" w:space="0" w:color="auto"/>
      </w:divBdr>
    </w:div>
    <w:div w:id="1596670560">
      <w:bodyDiv w:val="1"/>
      <w:marLeft w:val="0"/>
      <w:marRight w:val="0"/>
      <w:marTop w:val="0"/>
      <w:marBottom w:val="0"/>
      <w:divBdr>
        <w:top w:val="none" w:sz="0" w:space="0" w:color="auto"/>
        <w:left w:val="none" w:sz="0" w:space="0" w:color="auto"/>
        <w:bottom w:val="none" w:sz="0" w:space="0" w:color="auto"/>
        <w:right w:val="none" w:sz="0" w:space="0" w:color="auto"/>
      </w:divBdr>
    </w:div>
    <w:div w:id="1618566710">
      <w:bodyDiv w:val="1"/>
      <w:marLeft w:val="0"/>
      <w:marRight w:val="0"/>
      <w:marTop w:val="0"/>
      <w:marBottom w:val="0"/>
      <w:divBdr>
        <w:top w:val="none" w:sz="0" w:space="0" w:color="auto"/>
        <w:left w:val="none" w:sz="0" w:space="0" w:color="auto"/>
        <w:bottom w:val="none" w:sz="0" w:space="0" w:color="auto"/>
        <w:right w:val="none" w:sz="0" w:space="0" w:color="auto"/>
      </w:divBdr>
    </w:div>
    <w:div w:id="1620868632">
      <w:bodyDiv w:val="1"/>
      <w:marLeft w:val="0"/>
      <w:marRight w:val="0"/>
      <w:marTop w:val="0"/>
      <w:marBottom w:val="0"/>
      <w:divBdr>
        <w:top w:val="none" w:sz="0" w:space="0" w:color="auto"/>
        <w:left w:val="none" w:sz="0" w:space="0" w:color="auto"/>
        <w:bottom w:val="none" w:sz="0" w:space="0" w:color="auto"/>
        <w:right w:val="none" w:sz="0" w:space="0" w:color="auto"/>
      </w:divBdr>
    </w:div>
    <w:div w:id="1870143345">
      <w:bodyDiv w:val="1"/>
      <w:marLeft w:val="0"/>
      <w:marRight w:val="0"/>
      <w:marTop w:val="0"/>
      <w:marBottom w:val="0"/>
      <w:divBdr>
        <w:top w:val="none" w:sz="0" w:space="0" w:color="auto"/>
        <w:left w:val="none" w:sz="0" w:space="0" w:color="auto"/>
        <w:bottom w:val="none" w:sz="0" w:space="0" w:color="auto"/>
        <w:right w:val="none" w:sz="0" w:space="0" w:color="auto"/>
      </w:divBdr>
    </w:div>
    <w:div w:id="1913461420">
      <w:bodyDiv w:val="1"/>
      <w:marLeft w:val="0"/>
      <w:marRight w:val="0"/>
      <w:marTop w:val="0"/>
      <w:marBottom w:val="0"/>
      <w:divBdr>
        <w:top w:val="none" w:sz="0" w:space="0" w:color="auto"/>
        <w:left w:val="none" w:sz="0" w:space="0" w:color="auto"/>
        <w:bottom w:val="none" w:sz="0" w:space="0" w:color="auto"/>
        <w:right w:val="none" w:sz="0" w:space="0" w:color="auto"/>
      </w:divBdr>
    </w:div>
    <w:div w:id="1917323374">
      <w:bodyDiv w:val="1"/>
      <w:marLeft w:val="0"/>
      <w:marRight w:val="0"/>
      <w:marTop w:val="0"/>
      <w:marBottom w:val="0"/>
      <w:divBdr>
        <w:top w:val="none" w:sz="0" w:space="0" w:color="auto"/>
        <w:left w:val="none" w:sz="0" w:space="0" w:color="auto"/>
        <w:bottom w:val="none" w:sz="0" w:space="0" w:color="auto"/>
        <w:right w:val="none" w:sz="0" w:space="0" w:color="auto"/>
      </w:divBdr>
    </w:div>
    <w:div w:id="2104952479">
      <w:bodyDiv w:val="1"/>
      <w:marLeft w:val="0"/>
      <w:marRight w:val="0"/>
      <w:marTop w:val="0"/>
      <w:marBottom w:val="0"/>
      <w:divBdr>
        <w:top w:val="none" w:sz="0" w:space="0" w:color="auto"/>
        <w:left w:val="none" w:sz="0" w:space="0" w:color="auto"/>
        <w:bottom w:val="none" w:sz="0" w:space="0" w:color="auto"/>
        <w:right w:val="none" w:sz="0" w:space="0" w:color="auto"/>
      </w:divBdr>
    </w:div>
    <w:div w:id="21355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hyrenba@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WORK\Web\Pelagicos\MARS4040_6040\activities\MARS4040_6040_DietAnalysis_Ke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WORK\Web\Pelagicos\MARS4040_6040\activities\MARS4040_6040_DietAnalysis_Ke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WORK\Web\Pelagicos\MARS4040_6040\activities\MARS4040_6040_DietAnalysis_Ke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Natural_NonFood_g </a:t>
            </a:r>
          </a:p>
        </c:rich>
      </c:tx>
      <c:layout>
        <c:manualLayout>
          <c:xMode val="edge"/>
          <c:yMode val="edge"/>
          <c:x val="0.30817694663167106"/>
          <c:y val="0"/>
        </c:manualLayout>
      </c:layout>
      <c:overlay val="0"/>
    </c:title>
    <c:autoTitleDeleted val="0"/>
    <c:plotArea>
      <c:layout>
        <c:manualLayout>
          <c:layoutTarget val="inner"/>
          <c:xMode val="edge"/>
          <c:yMode val="edge"/>
          <c:x val="0.22519411636045494"/>
          <c:y val="0.30397702762402223"/>
          <c:w val="0.68821741032370953"/>
          <c:h val="0.39069826667706142"/>
        </c:manualLayout>
      </c:layout>
      <c:scatterChart>
        <c:scatterStyle val="lineMarker"/>
        <c:varyColors val="0"/>
        <c:ser>
          <c:idx val="0"/>
          <c:order val="0"/>
          <c:tx>
            <c:v>Total_g</c:v>
          </c:tx>
          <c:spPr>
            <a:ln w="28575">
              <a:noFill/>
            </a:ln>
          </c:spPr>
          <c:xVal>
            <c:numRef>
              <c:f>laal_boluses_categories!$E$4:$E$14</c:f>
              <c:numCache>
                <c:formatCode>0.000</c:formatCode>
                <c:ptCount val="11"/>
                <c:pt idx="0">
                  <c:v>5</c:v>
                </c:pt>
                <c:pt idx="1">
                  <c:v>0.24199999999999999</c:v>
                </c:pt>
                <c:pt idx="2">
                  <c:v>10.965999999999999</c:v>
                </c:pt>
                <c:pt idx="3">
                  <c:v>2.04</c:v>
                </c:pt>
                <c:pt idx="4">
                  <c:v>3.9140000000000001</c:v>
                </c:pt>
                <c:pt idx="5">
                  <c:v>1.9419999999999999</c:v>
                </c:pt>
                <c:pt idx="6">
                  <c:v>6.8310000000000004</c:v>
                </c:pt>
                <c:pt idx="7">
                  <c:v>8.9999999999999993E-3</c:v>
                </c:pt>
                <c:pt idx="8">
                  <c:v>5.0949999999999998</c:v>
                </c:pt>
                <c:pt idx="9">
                  <c:v>7.4690000000000003</c:v>
                </c:pt>
                <c:pt idx="10">
                  <c:v>3.665</c:v>
                </c:pt>
              </c:numCache>
            </c:numRef>
          </c:xVal>
          <c:yVal>
            <c:numRef>
              <c:f>laal_boluses_categories!$G$4:$G$14</c:f>
              <c:numCache>
                <c:formatCode>0.000</c:formatCode>
                <c:ptCount val="11"/>
                <c:pt idx="0">
                  <c:v>18.280999999999999</c:v>
                </c:pt>
                <c:pt idx="1">
                  <c:v>19.208000000000002</c:v>
                </c:pt>
                <c:pt idx="2">
                  <c:v>37.683</c:v>
                </c:pt>
                <c:pt idx="3">
                  <c:v>15.4</c:v>
                </c:pt>
                <c:pt idx="4">
                  <c:v>29.717000000000002</c:v>
                </c:pt>
                <c:pt idx="5">
                  <c:v>19.381999999999998</c:v>
                </c:pt>
                <c:pt idx="6">
                  <c:v>19.689</c:v>
                </c:pt>
                <c:pt idx="7">
                  <c:v>13.226000000000001</c:v>
                </c:pt>
                <c:pt idx="8">
                  <c:v>25.591999999999999</c:v>
                </c:pt>
                <c:pt idx="9">
                  <c:v>26.954000000000001</c:v>
                </c:pt>
                <c:pt idx="10">
                  <c:v>19.812000000000001</c:v>
                </c:pt>
              </c:numCache>
            </c:numRef>
          </c:yVal>
          <c:smooth val="0"/>
          <c:extLst>
            <c:ext xmlns:c16="http://schemas.microsoft.com/office/drawing/2014/chart" uri="{C3380CC4-5D6E-409C-BE32-E72D297353CC}">
              <c16:uniqueId val="{00000000-80FB-41CE-B504-29BA3C6F26D7}"/>
            </c:ext>
          </c:extLst>
        </c:ser>
        <c:dLbls>
          <c:showLegendKey val="0"/>
          <c:showVal val="0"/>
          <c:showCatName val="0"/>
          <c:showSerName val="0"/>
          <c:showPercent val="0"/>
          <c:showBubbleSize val="0"/>
        </c:dLbls>
        <c:axId val="650836592"/>
        <c:axId val="650837248"/>
      </c:scatterChart>
      <c:valAx>
        <c:axId val="650836592"/>
        <c:scaling>
          <c:orientation val="minMax"/>
        </c:scaling>
        <c:delete val="0"/>
        <c:axPos val="b"/>
        <c:title>
          <c:tx>
            <c:rich>
              <a:bodyPr/>
              <a:lstStyle/>
              <a:p>
                <a:pPr>
                  <a:defRPr/>
                </a:pPr>
                <a:r>
                  <a:rPr lang="en-US"/>
                  <a:t>Natural_NonFood_g</a:t>
                </a:r>
              </a:p>
            </c:rich>
          </c:tx>
          <c:overlay val="0"/>
        </c:title>
        <c:numFmt formatCode="0.000" sourceLinked="1"/>
        <c:majorTickMark val="out"/>
        <c:minorTickMark val="none"/>
        <c:tickLblPos val="nextTo"/>
        <c:crossAx val="650837248"/>
        <c:crosses val="autoZero"/>
        <c:crossBetween val="midCat"/>
      </c:valAx>
      <c:valAx>
        <c:axId val="650837248"/>
        <c:scaling>
          <c:orientation val="minMax"/>
        </c:scaling>
        <c:delete val="0"/>
        <c:axPos val="l"/>
        <c:title>
          <c:tx>
            <c:rich>
              <a:bodyPr/>
              <a:lstStyle/>
              <a:p>
                <a:pPr>
                  <a:defRPr/>
                </a:pPr>
                <a:r>
                  <a:rPr lang="en-US"/>
                  <a:t>Total_g</a:t>
                </a:r>
              </a:p>
            </c:rich>
          </c:tx>
          <c:overlay val="0"/>
        </c:title>
        <c:numFmt formatCode="0.000" sourceLinked="1"/>
        <c:majorTickMark val="out"/>
        <c:minorTickMark val="none"/>
        <c:tickLblPos val="nextTo"/>
        <c:crossAx val="65083659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Non-Natural_g </a:t>
            </a:r>
          </a:p>
        </c:rich>
      </c:tx>
      <c:overlay val="0"/>
    </c:title>
    <c:autoTitleDeleted val="0"/>
    <c:plotArea>
      <c:layout>
        <c:manualLayout>
          <c:layoutTarget val="inner"/>
          <c:xMode val="edge"/>
          <c:yMode val="edge"/>
          <c:x val="0.23908300524934381"/>
          <c:y val="0.29094098386216577"/>
          <c:w val="0.52675935039370081"/>
          <c:h val="0.41693563057093108"/>
        </c:manualLayout>
      </c:layout>
      <c:scatterChart>
        <c:scatterStyle val="lineMarker"/>
        <c:varyColors val="0"/>
        <c:ser>
          <c:idx val="0"/>
          <c:order val="0"/>
          <c:tx>
            <c:v>Total_g</c:v>
          </c:tx>
          <c:spPr>
            <a:ln w="28575">
              <a:noFill/>
            </a:ln>
          </c:spPr>
          <c:xVal>
            <c:numRef>
              <c:f>laal_boluses_categories!$F$4:$F$14</c:f>
              <c:numCache>
                <c:formatCode>0.000</c:formatCode>
                <c:ptCount val="11"/>
                <c:pt idx="0">
                  <c:v>4.2850000000000001</c:v>
                </c:pt>
                <c:pt idx="1">
                  <c:v>2.7970000000000002</c:v>
                </c:pt>
                <c:pt idx="2">
                  <c:v>22.613</c:v>
                </c:pt>
                <c:pt idx="3">
                  <c:v>3.016</c:v>
                </c:pt>
                <c:pt idx="4">
                  <c:v>7.149</c:v>
                </c:pt>
                <c:pt idx="5">
                  <c:v>6.1609999999999996</c:v>
                </c:pt>
                <c:pt idx="6">
                  <c:v>5.1870000000000003</c:v>
                </c:pt>
                <c:pt idx="7">
                  <c:v>8.3650000000000002</c:v>
                </c:pt>
                <c:pt idx="8">
                  <c:v>5.9649999999999999</c:v>
                </c:pt>
                <c:pt idx="9">
                  <c:v>7.3639999999999999</c:v>
                </c:pt>
                <c:pt idx="10">
                  <c:v>5.89</c:v>
                </c:pt>
              </c:numCache>
            </c:numRef>
          </c:xVal>
          <c:yVal>
            <c:numRef>
              <c:f>laal_boluses_categories!$G$4:$G$14</c:f>
              <c:numCache>
                <c:formatCode>0.000</c:formatCode>
                <c:ptCount val="11"/>
                <c:pt idx="0">
                  <c:v>18.280999999999999</c:v>
                </c:pt>
                <c:pt idx="1">
                  <c:v>19.208000000000002</c:v>
                </c:pt>
                <c:pt idx="2">
                  <c:v>37.683</c:v>
                </c:pt>
                <c:pt idx="3">
                  <c:v>15.4</c:v>
                </c:pt>
                <c:pt idx="4">
                  <c:v>29.717000000000002</c:v>
                </c:pt>
                <c:pt idx="5">
                  <c:v>19.381999999999998</c:v>
                </c:pt>
                <c:pt idx="6">
                  <c:v>19.689</c:v>
                </c:pt>
                <c:pt idx="7">
                  <c:v>13.226000000000001</c:v>
                </c:pt>
                <c:pt idx="8">
                  <c:v>25.591999999999999</c:v>
                </c:pt>
                <c:pt idx="9">
                  <c:v>26.954000000000001</c:v>
                </c:pt>
                <c:pt idx="10">
                  <c:v>19.812000000000001</c:v>
                </c:pt>
              </c:numCache>
            </c:numRef>
          </c:yVal>
          <c:smooth val="0"/>
          <c:extLst>
            <c:ext xmlns:c16="http://schemas.microsoft.com/office/drawing/2014/chart" uri="{C3380CC4-5D6E-409C-BE32-E72D297353CC}">
              <c16:uniqueId val="{00000000-97D9-4FD3-8863-A45476CB05FD}"/>
            </c:ext>
          </c:extLst>
        </c:ser>
        <c:dLbls>
          <c:showLegendKey val="0"/>
          <c:showVal val="0"/>
          <c:showCatName val="0"/>
          <c:showSerName val="0"/>
          <c:showPercent val="0"/>
          <c:showBubbleSize val="0"/>
        </c:dLbls>
        <c:axId val="563192256"/>
        <c:axId val="563191928"/>
      </c:scatterChart>
      <c:valAx>
        <c:axId val="563192256"/>
        <c:scaling>
          <c:orientation val="minMax"/>
        </c:scaling>
        <c:delete val="0"/>
        <c:axPos val="b"/>
        <c:title>
          <c:tx>
            <c:rich>
              <a:bodyPr/>
              <a:lstStyle/>
              <a:p>
                <a:pPr>
                  <a:defRPr/>
                </a:pPr>
                <a:r>
                  <a:rPr lang="en-US"/>
                  <a:t>Non-Natural_g</a:t>
                </a:r>
              </a:p>
            </c:rich>
          </c:tx>
          <c:overlay val="0"/>
        </c:title>
        <c:numFmt formatCode="0.000" sourceLinked="1"/>
        <c:majorTickMark val="out"/>
        <c:minorTickMark val="none"/>
        <c:tickLblPos val="nextTo"/>
        <c:crossAx val="563191928"/>
        <c:crosses val="autoZero"/>
        <c:crossBetween val="midCat"/>
      </c:valAx>
      <c:valAx>
        <c:axId val="563191928"/>
        <c:scaling>
          <c:orientation val="minMax"/>
        </c:scaling>
        <c:delete val="0"/>
        <c:axPos val="l"/>
        <c:title>
          <c:tx>
            <c:rich>
              <a:bodyPr/>
              <a:lstStyle/>
              <a:p>
                <a:pPr>
                  <a:defRPr/>
                </a:pPr>
                <a:r>
                  <a:rPr lang="en-US"/>
                  <a:t>Total_g</a:t>
                </a:r>
              </a:p>
            </c:rich>
          </c:tx>
          <c:overlay val="0"/>
        </c:title>
        <c:numFmt formatCode="0.000" sourceLinked="1"/>
        <c:majorTickMark val="out"/>
        <c:minorTickMark val="none"/>
        <c:tickLblPos val="nextTo"/>
        <c:crossAx val="563192256"/>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Natural_food_g </a:t>
            </a:r>
          </a:p>
        </c:rich>
      </c:tx>
      <c:overlay val="0"/>
    </c:title>
    <c:autoTitleDeleted val="0"/>
    <c:plotArea>
      <c:layout/>
      <c:scatterChart>
        <c:scatterStyle val="lineMarker"/>
        <c:varyColors val="0"/>
        <c:ser>
          <c:idx val="0"/>
          <c:order val="0"/>
          <c:tx>
            <c:v>Total_g</c:v>
          </c:tx>
          <c:spPr>
            <a:ln w="28575">
              <a:noFill/>
            </a:ln>
          </c:spPr>
          <c:xVal>
            <c:numRef>
              <c:f>laal_boluses_categories!$D$4:$D$14</c:f>
              <c:numCache>
                <c:formatCode>0.000</c:formatCode>
                <c:ptCount val="11"/>
                <c:pt idx="0">
                  <c:v>8.9960000000000004</c:v>
                </c:pt>
                <c:pt idx="1">
                  <c:v>16.169</c:v>
                </c:pt>
                <c:pt idx="2">
                  <c:v>4.1040000000000001</c:v>
                </c:pt>
                <c:pt idx="3">
                  <c:v>10.343999999999999</c:v>
                </c:pt>
                <c:pt idx="4">
                  <c:v>18.654</c:v>
                </c:pt>
                <c:pt idx="5">
                  <c:v>11.279</c:v>
                </c:pt>
                <c:pt idx="6">
                  <c:v>7.6710000000000003</c:v>
                </c:pt>
                <c:pt idx="7">
                  <c:v>4.8520000000000003</c:v>
                </c:pt>
                <c:pt idx="8">
                  <c:v>14.532</c:v>
                </c:pt>
                <c:pt idx="9">
                  <c:v>12.121</c:v>
                </c:pt>
                <c:pt idx="10">
                  <c:v>10.257</c:v>
                </c:pt>
              </c:numCache>
            </c:numRef>
          </c:xVal>
          <c:yVal>
            <c:numRef>
              <c:f>laal_boluses_categories!$G$4:$G$14</c:f>
              <c:numCache>
                <c:formatCode>0.000</c:formatCode>
                <c:ptCount val="11"/>
                <c:pt idx="0">
                  <c:v>18.280999999999999</c:v>
                </c:pt>
                <c:pt idx="1">
                  <c:v>19.208000000000002</c:v>
                </c:pt>
                <c:pt idx="2">
                  <c:v>37.683</c:v>
                </c:pt>
                <c:pt idx="3">
                  <c:v>15.4</c:v>
                </c:pt>
                <c:pt idx="4">
                  <c:v>29.717000000000002</c:v>
                </c:pt>
                <c:pt idx="5">
                  <c:v>19.381999999999998</c:v>
                </c:pt>
                <c:pt idx="6">
                  <c:v>19.689</c:v>
                </c:pt>
                <c:pt idx="7">
                  <c:v>13.226000000000001</c:v>
                </c:pt>
                <c:pt idx="8">
                  <c:v>25.591999999999999</c:v>
                </c:pt>
                <c:pt idx="9">
                  <c:v>26.954000000000001</c:v>
                </c:pt>
                <c:pt idx="10">
                  <c:v>19.812000000000001</c:v>
                </c:pt>
              </c:numCache>
            </c:numRef>
          </c:yVal>
          <c:smooth val="0"/>
          <c:extLst>
            <c:ext xmlns:c16="http://schemas.microsoft.com/office/drawing/2014/chart" uri="{C3380CC4-5D6E-409C-BE32-E72D297353CC}">
              <c16:uniqueId val="{00000000-D690-4F24-9F89-59FFA5DA8D92}"/>
            </c:ext>
          </c:extLst>
        </c:ser>
        <c:dLbls>
          <c:showLegendKey val="0"/>
          <c:showVal val="0"/>
          <c:showCatName val="0"/>
          <c:showSerName val="0"/>
          <c:showPercent val="0"/>
          <c:showBubbleSize val="0"/>
        </c:dLbls>
        <c:axId val="650836592"/>
        <c:axId val="650836920"/>
      </c:scatterChart>
      <c:valAx>
        <c:axId val="650836592"/>
        <c:scaling>
          <c:orientation val="minMax"/>
        </c:scaling>
        <c:delete val="0"/>
        <c:axPos val="b"/>
        <c:title>
          <c:tx>
            <c:rich>
              <a:bodyPr/>
              <a:lstStyle/>
              <a:p>
                <a:pPr>
                  <a:defRPr/>
                </a:pPr>
                <a:r>
                  <a:rPr lang="en-US"/>
                  <a:t>Natural_food_g</a:t>
                </a:r>
              </a:p>
            </c:rich>
          </c:tx>
          <c:overlay val="0"/>
        </c:title>
        <c:numFmt formatCode="0.000" sourceLinked="1"/>
        <c:majorTickMark val="out"/>
        <c:minorTickMark val="none"/>
        <c:tickLblPos val="nextTo"/>
        <c:crossAx val="650836920"/>
        <c:crosses val="autoZero"/>
        <c:crossBetween val="midCat"/>
      </c:valAx>
      <c:valAx>
        <c:axId val="650836920"/>
        <c:scaling>
          <c:orientation val="minMax"/>
        </c:scaling>
        <c:delete val="0"/>
        <c:axPos val="l"/>
        <c:title>
          <c:tx>
            <c:rich>
              <a:bodyPr/>
              <a:lstStyle/>
              <a:p>
                <a:pPr>
                  <a:defRPr/>
                </a:pPr>
                <a:r>
                  <a:rPr lang="en-US"/>
                  <a:t>Total_g</a:t>
                </a:r>
              </a:p>
            </c:rich>
          </c:tx>
          <c:overlay val="0"/>
        </c:title>
        <c:numFmt formatCode="0.000" sourceLinked="1"/>
        <c:majorTickMark val="out"/>
        <c:minorTickMark val="none"/>
        <c:tickLblPos val="nextTo"/>
        <c:crossAx val="65083659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577B-5595-438B-B544-9191E6C6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11039</CharactersWithSpaces>
  <SharedDoc>false</SharedDoc>
  <HLinks>
    <vt:vector size="6" baseType="variant">
      <vt:variant>
        <vt:i4>7471190</vt:i4>
      </vt:variant>
      <vt:variant>
        <vt:i4>0</vt:i4>
      </vt:variant>
      <vt:variant>
        <vt:i4>0</vt:i4>
      </vt:variant>
      <vt:variant>
        <vt:i4>5</vt:i4>
      </vt:variant>
      <vt:variant>
        <vt:lpwstr>mailto:khyrenba@gmail.com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david hyrenbach</dc:creator>
  <cp:keywords/>
  <cp:lastModifiedBy>David Hyrenbach</cp:lastModifiedBy>
  <cp:revision>2</cp:revision>
  <cp:lastPrinted>1601-01-01T00:00:00Z</cp:lastPrinted>
  <dcterms:created xsi:type="dcterms:W3CDTF">2016-11-14T20:02:00Z</dcterms:created>
  <dcterms:modified xsi:type="dcterms:W3CDTF">2016-11-14T20:02:00Z</dcterms:modified>
</cp:coreProperties>
</file>